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C0A" w14:textId="5325D698" w:rsidR="00325A6A" w:rsidRPr="001F0746" w:rsidRDefault="006B48A2" w:rsidP="006B48A2">
      <w:pPr>
        <w:spacing w:after="120"/>
        <w:rPr>
          <w:rFonts w:ascii="Times New Roman" w:hAnsi="Times New Roman" w:cs="Times New Roman"/>
          <w:b/>
          <w:bCs/>
        </w:rPr>
      </w:pPr>
      <w:r w:rsidRPr="006B48A2">
        <w:rPr>
          <w:rFonts w:ascii="Times New Roman" w:hAnsi="Times New Roman" w:cs="Times New Roman"/>
          <w:b/>
          <w:bCs/>
        </w:rPr>
        <w:t xml:space="preserve">Оформление раздела </w:t>
      </w:r>
      <w:r w:rsidRPr="006B48A2">
        <w:rPr>
          <w:rFonts w:ascii="Times New Roman" w:hAnsi="Times New Roman" w:cs="Times New Roman"/>
          <w:b/>
          <w:bCs/>
          <w:lang w:val="en-US"/>
        </w:rPr>
        <w:t>References</w:t>
      </w:r>
    </w:p>
    <w:p w14:paraId="6DA657CA" w14:textId="77777777" w:rsidR="00DC3A93" w:rsidRPr="00210E0D" w:rsidRDefault="00DC3A93" w:rsidP="006B48A2">
      <w:pPr>
        <w:spacing w:after="120"/>
        <w:rPr>
          <w:rFonts w:ascii="Times New Roman" w:hAnsi="Times New Roman" w:cs="Times New Roman"/>
          <w:b/>
          <w:bCs/>
        </w:rPr>
      </w:pPr>
    </w:p>
    <w:p w14:paraId="059D500F" w14:textId="01A558C0" w:rsidR="006B48A2" w:rsidRPr="00247859" w:rsidRDefault="006B48A2" w:rsidP="006B48A2">
      <w:pPr>
        <w:ind w:firstLine="397"/>
        <w:jc w:val="both"/>
        <w:rPr>
          <w:rFonts w:ascii="TimesNewRomanPSMT" w:hAnsi="TimesNewRomanPSMT" w:cs="TimesNewRomanPSMT"/>
          <w:sz w:val="24"/>
          <w:szCs w:val="24"/>
        </w:rPr>
      </w:pPr>
      <w:r w:rsidRPr="00247859">
        <w:rPr>
          <w:rFonts w:ascii="TimesNewRomanPSMT" w:hAnsi="TimesNewRomanPSMT" w:cs="TimesNewRomanPSMT"/>
          <w:sz w:val="24"/>
          <w:szCs w:val="24"/>
        </w:rPr>
        <w:t>Одним из обязательных требований, предъявляемых к научной статье, является наличие библиографического списка, написанного латиницей (</w:t>
      </w:r>
      <w:r w:rsidR="00210E0D" w:rsidRPr="00247859">
        <w:rPr>
          <w:rFonts w:ascii="TimesNewRomanPSMT" w:hAnsi="TimesNewRomanPSMT" w:cs="TimesNewRomanPSMT"/>
          <w:sz w:val="24"/>
          <w:szCs w:val="24"/>
        </w:rPr>
        <w:t xml:space="preserve">раздел </w:t>
      </w:r>
      <w:proofErr w:type="spellStart"/>
      <w:r w:rsidRPr="00247859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247859">
        <w:rPr>
          <w:rFonts w:ascii="TimesNewRomanPSMT" w:hAnsi="TimesNewRomanPSMT" w:cs="TimesNewRomanPSMT"/>
          <w:sz w:val="24"/>
          <w:szCs w:val="24"/>
        </w:rPr>
        <w:t>).</w:t>
      </w:r>
      <w:r w:rsidR="00697147" w:rsidRPr="00247859">
        <w:rPr>
          <w:rFonts w:ascii="TimesNewRomanPSMT" w:hAnsi="TimesNewRomanPSMT" w:cs="TimesNewRomanPSMT"/>
          <w:sz w:val="24"/>
          <w:szCs w:val="24"/>
        </w:rPr>
        <w:t xml:space="preserve"> Раздел </w:t>
      </w:r>
      <w:proofErr w:type="spellStart"/>
      <w:r w:rsidR="00697147" w:rsidRPr="00247859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="00697147" w:rsidRPr="00247859">
        <w:rPr>
          <w:rFonts w:ascii="TimesNewRomanPSMT" w:hAnsi="TimesNewRomanPSMT" w:cs="TimesNewRomanPSMT"/>
          <w:sz w:val="24"/>
          <w:szCs w:val="24"/>
        </w:rPr>
        <w:t xml:space="preserve"> необходим для международных баз данных, поскольку российские ГОСТы на библиографию и знаки, в них используемые (/, //, –), не соответствуют международным стандартам, что затрудняет автоматический разбор источников в международных базах цитирования.</w:t>
      </w:r>
    </w:p>
    <w:p w14:paraId="1F31D223" w14:textId="31B4174B" w:rsidR="00697147" w:rsidRPr="00247859" w:rsidRDefault="00697147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47859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247859">
        <w:rPr>
          <w:rFonts w:ascii="TimesNewRomanPSMT" w:hAnsi="TimesNewRomanPSMT" w:cs="TimesNewRomanPSMT"/>
          <w:sz w:val="24"/>
          <w:szCs w:val="24"/>
        </w:rPr>
        <w:t xml:space="preserve"> – список литературы, при составлении которого пользуются транслитерацией. Он идет отдельным блоком и повторяет список литературы на русском языке, независимо от того, есть в нем иностранные источники или нет. Причем в </w:t>
      </w:r>
      <w:r w:rsidR="001F0746">
        <w:rPr>
          <w:rFonts w:ascii="TimesNewRomanPSMT" w:hAnsi="TimesNewRomanPSMT" w:cs="TimesNewRomanPSMT"/>
          <w:sz w:val="24"/>
          <w:szCs w:val="24"/>
        </w:rPr>
        <w:t>разделах</w:t>
      </w:r>
      <w:r w:rsidRPr="00247859">
        <w:rPr>
          <w:rFonts w:ascii="TimesNewRomanPSMT" w:hAnsi="TimesNewRomanPSMT" w:cs="TimesNewRomanPSMT"/>
          <w:sz w:val="24"/>
          <w:szCs w:val="24"/>
        </w:rPr>
        <w:t xml:space="preserve"> </w:t>
      </w:r>
      <w:r w:rsidR="001F0746">
        <w:rPr>
          <w:rFonts w:ascii="TimesNewRomanPSMT" w:hAnsi="TimesNewRomanPSMT" w:cs="TimesNewRomanPSMT"/>
          <w:sz w:val="24"/>
          <w:szCs w:val="24"/>
        </w:rPr>
        <w:t>Л</w:t>
      </w:r>
      <w:r w:rsidRPr="00247859">
        <w:rPr>
          <w:rFonts w:ascii="TimesNewRomanPSMT" w:hAnsi="TimesNewRomanPSMT" w:cs="TimesNewRomanPSMT"/>
          <w:sz w:val="24"/>
          <w:szCs w:val="24"/>
        </w:rPr>
        <w:t>итератур</w:t>
      </w:r>
      <w:r w:rsidR="001F0746">
        <w:rPr>
          <w:rFonts w:ascii="TimesNewRomanPSMT" w:hAnsi="TimesNewRomanPSMT" w:cs="TimesNewRomanPSMT"/>
          <w:sz w:val="24"/>
          <w:szCs w:val="24"/>
        </w:rPr>
        <w:t>а</w:t>
      </w:r>
      <w:r w:rsidRPr="00247859">
        <w:rPr>
          <w:rFonts w:ascii="TimesNewRomanPSMT" w:hAnsi="TimesNewRomanPSMT" w:cs="TimesNewRomanPSMT"/>
          <w:sz w:val="24"/>
          <w:szCs w:val="24"/>
        </w:rPr>
        <w:t xml:space="preserve"> и в </w:t>
      </w:r>
      <w:proofErr w:type="spellStart"/>
      <w:r w:rsidRPr="00247859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247859">
        <w:rPr>
          <w:rFonts w:ascii="TimesNewRomanPSMT" w:hAnsi="TimesNewRomanPSMT" w:cs="TimesNewRomanPSMT"/>
          <w:sz w:val="24"/>
          <w:szCs w:val="24"/>
        </w:rPr>
        <w:t xml:space="preserve"> указываются одни и те же источники, в одинаковой последовательности и с одинаковой нумерацией.</w:t>
      </w:r>
    </w:p>
    <w:p w14:paraId="7EAC146F" w14:textId="52121C28" w:rsidR="00247859" w:rsidRDefault="00697147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</w:rPr>
      </w:pPr>
      <w:r w:rsidRPr="00247859">
        <w:rPr>
          <w:rFonts w:ascii="TimesNewRomanPSMT" w:hAnsi="TimesNewRomanPSMT" w:cs="TimesNewRomanPSMT"/>
          <w:sz w:val="24"/>
          <w:szCs w:val="24"/>
        </w:rPr>
        <w:t xml:space="preserve">Если цитируемый источник в оригинале написан латиницей, ссылку на него следует привести на оригинальном языке опубликования. Если источник написан кириллицей, то нужно привести официальный перевод (если он имеется) или транслитерацию с переводом. Ссылка на источник литературы в </w:t>
      </w:r>
      <w:proofErr w:type="spellStart"/>
      <w:r w:rsidRPr="00247859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247859">
        <w:rPr>
          <w:rFonts w:ascii="TimesNewRomanPSMT" w:hAnsi="TimesNewRomanPSMT" w:cs="TimesNewRomanPSMT"/>
          <w:sz w:val="24"/>
          <w:szCs w:val="24"/>
        </w:rPr>
        <w:t xml:space="preserve"> может состоять одновременно и из транслитерированных элементов (например, ФИО авторов, названия журналов, материалов конференций), и из переводных (название публикации). </w:t>
      </w:r>
      <w:r w:rsidR="00DB58D5">
        <w:rPr>
          <w:rFonts w:ascii="TimesNewRomanPSMT" w:hAnsi="TimesNewRomanPSMT" w:cs="TimesNewRomanPSMT"/>
          <w:sz w:val="24"/>
          <w:szCs w:val="24"/>
        </w:rPr>
        <w:t xml:space="preserve">Транслитерацию можно выполнить с помощью онлайн-конвертора на сайте </w:t>
      </w:r>
      <w:hyperlink r:id="rId7" w:history="1">
        <w:r w:rsidR="00DB58D5" w:rsidRPr="009F374C">
          <w:rPr>
            <w:rStyle w:val="a4"/>
            <w:rFonts w:ascii="TimesNewRomanPSMT" w:hAnsi="TimesNewRomanPSMT" w:cs="TimesNewRomanPSMT"/>
            <w:sz w:val="24"/>
            <w:szCs w:val="24"/>
          </w:rPr>
          <w:t>https://translit.net/</w:t>
        </w:r>
      </w:hyperlink>
      <w:r w:rsidR="00DB58D5" w:rsidRPr="00DC3A93">
        <w:rPr>
          <w:rFonts w:ascii="TimesNewRomanPSMT" w:hAnsi="TimesNewRomanPSMT" w:cs="TimesNewRomanPSMT"/>
          <w:sz w:val="24"/>
          <w:szCs w:val="24"/>
        </w:rPr>
        <w:t xml:space="preserve">, </w:t>
      </w:r>
      <w:r w:rsidR="00DB58D5">
        <w:rPr>
          <w:rFonts w:ascii="TimesNewRomanPSMT" w:hAnsi="TimesNewRomanPSMT" w:cs="TimesNewRomanPSMT"/>
          <w:sz w:val="24"/>
          <w:szCs w:val="24"/>
        </w:rPr>
        <w:t xml:space="preserve">выбрав в качестве варианта системы </w:t>
      </w:r>
      <w:r w:rsidR="00DB58D5">
        <w:rPr>
          <w:rFonts w:ascii="TimesNewRomanPSMT" w:hAnsi="TimesNewRomanPSMT" w:cs="TimesNewRomanPSMT"/>
          <w:sz w:val="24"/>
          <w:szCs w:val="24"/>
          <w:lang w:val="en-US"/>
        </w:rPr>
        <w:t>BSI</w:t>
      </w:r>
      <w:r w:rsidR="00DB58D5">
        <w:rPr>
          <w:rFonts w:ascii="TimesNewRomanPSMT" w:hAnsi="TimesNewRomanPSMT" w:cs="TimesNewRomanPSMT"/>
          <w:sz w:val="24"/>
          <w:szCs w:val="24"/>
        </w:rPr>
        <w:t xml:space="preserve"> </w:t>
      </w:r>
      <w:r w:rsidR="00DB58D5" w:rsidRPr="00253DFC">
        <w:rPr>
          <w:rFonts w:ascii="Times New Roman" w:hAnsi="Times New Roman" w:cs="Times New Roman"/>
          <w:sz w:val="24"/>
          <w:szCs w:val="24"/>
        </w:rPr>
        <w:t>(</w:t>
      </w:r>
      <w:r w:rsidR="00DB58D5" w:rsidRPr="00253DF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="00DB58D5" w:rsidRPr="00253DFC">
        <w:rPr>
          <w:rFonts w:ascii="Times New Roman" w:hAnsi="Times New Roman" w:cs="Times New Roman"/>
          <w:sz w:val="24"/>
          <w:szCs w:val="24"/>
        </w:rPr>
        <w:t>ritish</w:t>
      </w:r>
      <w:proofErr w:type="spellEnd"/>
      <w:r w:rsidR="00DB58D5" w:rsidRPr="00253DFC">
        <w:rPr>
          <w:rFonts w:ascii="Times New Roman" w:hAnsi="Times New Roman" w:cs="Times New Roman"/>
          <w:sz w:val="24"/>
          <w:szCs w:val="24"/>
        </w:rPr>
        <w:t xml:space="preserve"> Standards </w:t>
      </w:r>
      <w:proofErr w:type="spellStart"/>
      <w:r w:rsidR="00DB58D5" w:rsidRPr="00253DF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DB58D5" w:rsidRPr="00253DFC">
        <w:rPr>
          <w:rFonts w:ascii="Times New Roman" w:hAnsi="Times New Roman" w:cs="Times New Roman"/>
          <w:sz w:val="24"/>
          <w:szCs w:val="24"/>
        </w:rPr>
        <w:t>)</w:t>
      </w:r>
      <w:r w:rsidR="00DB58D5" w:rsidRPr="00DC3A93">
        <w:rPr>
          <w:rFonts w:ascii="TimesNewRomanPSMT" w:hAnsi="TimesNewRomanPSMT" w:cs="TimesNewRomanPSMT"/>
          <w:sz w:val="24"/>
          <w:szCs w:val="24"/>
        </w:rPr>
        <w:t>.</w:t>
      </w:r>
    </w:p>
    <w:p w14:paraId="0CC71C27" w14:textId="6715A5BB" w:rsidR="00DC3A93" w:rsidRDefault="00DC3A93" w:rsidP="00511B39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4483EC59" w14:textId="77777777" w:rsidR="0098697F" w:rsidRPr="001F0746" w:rsidRDefault="0098697F" w:rsidP="00511B39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685A3511" w14:textId="386D280A" w:rsidR="00DC3A93" w:rsidRPr="00F65CD8" w:rsidRDefault="001F0746" w:rsidP="001F0746">
      <w:pPr>
        <w:jc w:val="both"/>
        <w:rPr>
          <w:rFonts w:ascii="TimesNewRomanPSMT" w:hAnsi="TimesNewRomanPSMT" w:cs="TimesNewRomanPSMT"/>
          <w:b/>
          <w:bCs/>
        </w:rPr>
      </w:pPr>
      <w:r w:rsidRPr="00F65CD8">
        <w:rPr>
          <w:rFonts w:ascii="TimesNewRomanPSMT" w:hAnsi="TimesNewRomanPSMT" w:cs="TimesNewRomanPSMT"/>
          <w:b/>
          <w:bCs/>
        </w:rPr>
        <w:t>1.  </w:t>
      </w:r>
      <w:r w:rsidR="00972ACE" w:rsidRPr="00F65CD8">
        <w:rPr>
          <w:rFonts w:ascii="TimesNewRomanPSMT" w:hAnsi="TimesNewRomanPSMT" w:cs="TimesNewRomanPSMT"/>
          <w:b/>
          <w:bCs/>
        </w:rPr>
        <w:t>Книги и монографии на русском языке</w:t>
      </w:r>
    </w:p>
    <w:p w14:paraId="1CBEAF8A" w14:textId="77777777" w:rsidR="00DC3A93" w:rsidRPr="00DC3A93" w:rsidRDefault="00DC3A93" w:rsidP="00DC3A93">
      <w:pPr>
        <w:ind w:left="397"/>
        <w:jc w:val="both"/>
        <w:rPr>
          <w:rFonts w:ascii="TimesNewRomanPSMT" w:hAnsi="TimesNewRomanPSMT" w:cs="TimesNewRomanPSMT"/>
          <w:sz w:val="24"/>
          <w:szCs w:val="24"/>
        </w:rPr>
      </w:pPr>
    </w:p>
    <w:p w14:paraId="306B0136" w14:textId="247AFBB7" w:rsidR="00741B0F" w:rsidRPr="00741B0F" w:rsidRDefault="001F0746" w:rsidP="00741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6C119E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741B0F" w:rsidRPr="00741B0F">
        <w:rPr>
          <w:rFonts w:ascii="Times New Roman" w:hAnsi="Times New Roman" w:cs="Times New Roman"/>
          <w:sz w:val="24"/>
          <w:szCs w:val="24"/>
        </w:rPr>
        <w:t>:</w:t>
      </w:r>
    </w:p>
    <w:p w14:paraId="352B6781" w14:textId="116E585B" w:rsidR="00741B0F" w:rsidRPr="00741B0F" w:rsidRDefault="00741B0F" w:rsidP="006C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sz w:val="24"/>
          <w:szCs w:val="24"/>
        </w:rPr>
      </w:pPr>
      <w:r w:rsidRPr="00741B0F">
        <w:rPr>
          <w:rFonts w:ascii="Courier New" w:hAnsi="Courier New" w:cs="Courier New"/>
          <w:sz w:val="24"/>
          <w:szCs w:val="24"/>
        </w:rPr>
        <w:t>Фамилия И. О.</w:t>
      </w:r>
      <w:r w:rsidR="006C119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транслитераци</w:t>
      </w:r>
      <w:r w:rsidR="006C119E">
        <w:rPr>
          <w:rFonts w:ascii="Courier New" w:hAnsi="Courier New" w:cs="Courier New"/>
          <w:sz w:val="24"/>
          <w:szCs w:val="24"/>
        </w:rPr>
        <w:t>ей</w:t>
      </w:r>
      <w:r w:rsidR="00103F09">
        <w:rPr>
          <w:rFonts w:ascii="Courier New" w:hAnsi="Courier New" w:cs="Courier New"/>
          <w:sz w:val="24"/>
          <w:szCs w:val="24"/>
        </w:rPr>
        <w:t>.</w:t>
      </w:r>
      <w:r w:rsidRPr="00741B0F">
        <w:rPr>
          <w:rFonts w:ascii="Courier New" w:hAnsi="Courier New" w:cs="Courier New"/>
          <w:sz w:val="24"/>
          <w:szCs w:val="24"/>
        </w:rPr>
        <w:t xml:space="preserve"> Название транслитераци</w:t>
      </w:r>
      <w:r w:rsidR="006C119E">
        <w:rPr>
          <w:rFonts w:ascii="Courier New" w:hAnsi="Courier New" w:cs="Courier New"/>
          <w:sz w:val="24"/>
          <w:szCs w:val="24"/>
        </w:rPr>
        <w:t>ей</w:t>
      </w:r>
      <w:r w:rsidRPr="00741B0F">
        <w:rPr>
          <w:rFonts w:ascii="Courier New" w:hAnsi="Courier New" w:cs="Courier New"/>
          <w:sz w:val="24"/>
          <w:szCs w:val="24"/>
        </w:rPr>
        <w:t xml:space="preserve"> курсив</w:t>
      </w:r>
      <w:r w:rsidR="006C119E">
        <w:rPr>
          <w:rFonts w:ascii="Courier New" w:hAnsi="Courier New" w:cs="Courier New"/>
          <w:sz w:val="24"/>
          <w:szCs w:val="24"/>
        </w:rPr>
        <w:t>ом</w:t>
      </w:r>
      <w:r w:rsidRPr="00741B0F">
        <w:rPr>
          <w:rFonts w:ascii="Courier New" w:hAnsi="Courier New" w:cs="Courier New"/>
          <w:sz w:val="24"/>
          <w:szCs w:val="24"/>
        </w:rPr>
        <w:t xml:space="preserve"> [Перевод названия на английский]</w:t>
      </w:r>
      <w:r w:rsidR="002D3AE8">
        <w:rPr>
          <w:rFonts w:ascii="Courier New" w:hAnsi="Courier New" w:cs="Courier New"/>
          <w:sz w:val="24"/>
          <w:szCs w:val="24"/>
        </w:rPr>
        <w:t>.</w:t>
      </w:r>
      <w:r w:rsidRPr="00741B0F">
        <w:rPr>
          <w:rFonts w:ascii="Courier New" w:hAnsi="Courier New" w:cs="Courier New"/>
          <w:sz w:val="24"/>
          <w:szCs w:val="24"/>
        </w:rPr>
        <w:t xml:space="preserve"> </w:t>
      </w:r>
      <w:r w:rsidR="002D3AE8">
        <w:rPr>
          <w:rFonts w:ascii="Courier New" w:hAnsi="Courier New" w:cs="Courier New"/>
          <w:sz w:val="24"/>
          <w:szCs w:val="24"/>
        </w:rPr>
        <w:t>Г</w:t>
      </w:r>
      <w:r w:rsidRPr="00741B0F">
        <w:rPr>
          <w:rFonts w:ascii="Courier New" w:hAnsi="Courier New" w:cs="Courier New"/>
          <w:sz w:val="24"/>
          <w:szCs w:val="24"/>
        </w:rPr>
        <w:t xml:space="preserve">ород, </w:t>
      </w:r>
      <w:r w:rsidR="00A24F78">
        <w:rPr>
          <w:rFonts w:ascii="Courier New" w:hAnsi="Courier New" w:cs="Courier New"/>
          <w:sz w:val="24"/>
          <w:szCs w:val="24"/>
        </w:rPr>
        <w:t xml:space="preserve">Транслитерация названия </w:t>
      </w:r>
      <w:r w:rsidRPr="00741B0F">
        <w:rPr>
          <w:rFonts w:ascii="Courier New" w:hAnsi="Courier New" w:cs="Courier New"/>
          <w:sz w:val="24"/>
          <w:szCs w:val="24"/>
        </w:rPr>
        <w:t>издательств</w:t>
      </w:r>
      <w:r w:rsidR="00A24F78">
        <w:rPr>
          <w:rFonts w:ascii="Courier New" w:hAnsi="Courier New" w:cs="Courier New"/>
          <w:sz w:val="24"/>
          <w:szCs w:val="24"/>
        </w:rPr>
        <w:t>а</w:t>
      </w:r>
      <w:r w:rsidRPr="00741B0F">
        <w:rPr>
          <w:rFonts w:ascii="Courier New" w:hAnsi="Courier New" w:cs="Courier New"/>
          <w:sz w:val="24"/>
          <w:szCs w:val="24"/>
        </w:rPr>
        <w:t>, год</w:t>
      </w:r>
      <w:r w:rsidR="00C97CCF" w:rsidRPr="00AE7F5E">
        <w:rPr>
          <w:rFonts w:ascii="Courier New" w:hAnsi="Courier New" w:cs="Courier New"/>
          <w:sz w:val="24"/>
          <w:szCs w:val="24"/>
        </w:rPr>
        <w:t>.</w:t>
      </w:r>
      <w:r w:rsidRPr="00741B0F">
        <w:rPr>
          <w:rFonts w:ascii="Courier New" w:hAnsi="Courier New" w:cs="Courier New"/>
          <w:sz w:val="24"/>
          <w:szCs w:val="24"/>
        </w:rPr>
        <w:t xml:space="preserve"> </w:t>
      </w:r>
      <w:r w:rsidR="00C97CCF">
        <w:rPr>
          <w:rFonts w:ascii="Courier New" w:hAnsi="Courier New" w:cs="Courier New"/>
          <w:sz w:val="24"/>
          <w:szCs w:val="24"/>
        </w:rPr>
        <w:t>к</w:t>
      </w:r>
      <w:r w:rsidR="00A24F78">
        <w:rPr>
          <w:rFonts w:ascii="Courier New" w:hAnsi="Courier New" w:cs="Courier New"/>
          <w:sz w:val="24"/>
          <w:szCs w:val="24"/>
        </w:rPr>
        <w:t xml:space="preserve">оличество </w:t>
      </w:r>
      <w:r w:rsidRPr="00741B0F">
        <w:rPr>
          <w:rFonts w:ascii="Courier New" w:hAnsi="Courier New" w:cs="Courier New"/>
          <w:sz w:val="24"/>
          <w:szCs w:val="24"/>
        </w:rPr>
        <w:t>страниц.</w:t>
      </w:r>
    </w:p>
    <w:p w14:paraId="75C02815" w14:textId="4C078E0D" w:rsidR="00A24F78" w:rsidRDefault="00DC3A93" w:rsidP="00A24F7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4F78">
        <w:rPr>
          <w:rFonts w:ascii="Times New Roman" w:hAnsi="Times New Roman" w:cs="Times New Roman"/>
          <w:sz w:val="24"/>
          <w:szCs w:val="24"/>
        </w:rPr>
        <w:t xml:space="preserve">Следует помнить, что если </w:t>
      </w:r>
      <w:r w:rsidR="00FC116D" w:rsidRPr="00A24F78">
        <w:rPr>
          <w:rFonts w:ascii="Times New Roman" w:hAnsi="Times New Roman" w:cs="Times New Roman"/>
          <w:sz w:val="24"/>
          <w:szCs w:val="24"/>
        </w:rPr>
        <w:t xml:space="preserve">в оригинале указаны только три автора и написано </w:t>
      </w:r>
      <w:r w:rsidR="007B335F">
        <w:rPr>
          <w:rFonts w:ascii="Times New Roman" w:hAnsi="Times New Roman" w:cs="Times New Roman"/>
          <w:sz w:val="24"/>
          <w:szCs w:val="24"/>
        </w:rPr>
        <w:t>«</w:t>
      </w:r>
      <w:r w:rsidR="00FC116D" w:rsidRPr="00A24F78">
        <w:rPr>
          <w:rFonts w:ascii="Times New Roman" w:hAnsi="Times New Roman" w:cs="Times New Roman"/>
          <w:sz w:val="24"/>
          <w:szCs w:val="24"/>
        </w:rPr>
        <w:t>и др.</w:t>
      </w:r>
      <w:r w:rsidR="007B335F">
        <w:rPr>
          <w:rFonts w:ascii="Times New Roman" w:hAnsi="Times New Roman" w:cs="Times New Roman"/>
          <w:sz w:val="24"/>
          <w:szCs w:val="24"/>
        </w:rPr>
        <w:t>»</w:t>
      </w:r>
      <w:r w:rsidR="00FC116D" w:rsidRPr="00A24F78">
        <w:rPr>
          <w:rFonts w:ascii="Times New Roman" w:hAnsi="Times New Roman" w:cs="Times New Roman"/>
          <w:sz w:val="24"/>
          <w:szCs w:val="24"/>
        </w:rPr>
        <w:t xml:space="preserve">, то в </w:t>
      </w:r>
      <w:proofErr w:type="spellStart"/>
      <w:r w:rsidR="00FC116D" w:rsidRPr="00A24F78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FC116D" w:rsidRPr="00A24F78">
        <w:rPr>
          <w:rFonts w:ascii="Times New Roman" w:hAnsi="Times New Roman" w:cs="Times New Roman"/>
          <w:sz w:val="24"/>
          <w:szCs w:val="24"/>
        </w:rPr>
        <w:t xml:space="preserve"> следует перечислить указанных авторов и писать </w:t>
      </w:r>
      <w:r w:rsidR="007B33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116D" w:rsidRPr="00A24F7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C116D" w:rsidRPr="00A2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6D" w:rsidRPr="00A24F7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B335F">
        <w:rPr>
          <w:rFonts w:ascii="Times New Roman" w:hAnsi="Times New Roman" w:cs="Times New Roman"/>
          <w:sz w:val="24"/>
          <w:szCs w:val="24"/>
        </w:rPr>
        <w:t>»</w:t>
      </w:r>
      <w:r w:rsidR="00FC116D" w:rsidRPr="00A24F78">
        <w:rPr>
          <w:rFonts w:ascii="Times New Roman" w:hAnsi="Times New Roman" w:cs="Times New Roman"/>
          <w:sz w:val="24"/>
          <w:szCs w:val="24"/>
        </w:rPr>
        <w:t>.</w:t>
      </w:r>
      <w:r w:rsidR="00A24F78" w:rsidRPr="00A24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603E3" w14:textId="772108E9" w:rsidR="00DC3A93" w:rsidRDefault="00A24F78" w:rsidP="00A24F7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4F78">
        <w:rPr>
          <w:rFonts w:ascii="Times New Roman" w:hAnsi="Times New Roman" w:cs="Times New Roman"/>
          <w:sz w:val="24"/>
          <w:szCs w:val="24"/>
        </w:rPr>
        <w:t>Названия русских городов следует писать транслитерацией,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78">
        <w:rPr>
          <w:rFonts w:ascii="Times New Roman" w:hAnsi="Times New Roman" w:cs="Times New Roman"/>
          <w:sz w:val="24"/>
          <w:szCs w:val="24"/>
        </w:rPr>
        <w:t>кроме Москвы и Санкт-Петербурга. Эти наименования приводятся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F78">
        <w:rPr>
          <w:rFonts w:ascii="Times New Roman" w:hAnsi="Times New Roman" w:cs="Times New Roman"/>
          <w:sz w:val="24"/>
          <w:szCs w:val="24"/>
        </w:rPr>
        <w:t>полностью и на английском языке, т.е. Moscow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24F78">
        <w:rPr>
          <w:rFonts w:ascii="Times New Roman" w:hAnsi="Times New Roman" w:cs="Times New Roman"/>
          <w:sz w:val="24"/>
          <w:szCs w:val="24"/>
        </w:rPr>
        <w:t xml:space="preserve">Saint </w:t>
      </w:r>
      <w:proofErr w:type="spellStart"/>
      <w:r w:rsidRPr="00A24F78">
        <w:rPr>
          <w:rFonts w:ascii="Times New Roman" w:hAnsi="Times New Roman" w:cs="Times New Roman"/>
          <w:sz w:val="24"/>
          <w:szCs w:val="24"/>
        </w:rPr>
        <w:t>Petersburg</w:t>
      </w:r>
      <w:proofErr w:type="spellEnd"/>
      <w:r w:rsidRPr="00A24F78">
        <w:rPr>
          <w:rFonts w:ascii="Times New Roman" w:hAnsi="Times New Roman" w:cs="Times New Roman"/>
          <w:sz w:val="24"/>
          <w:szCs w:val="24"/>
        </w:rPr>
        <w:t>.</w:t>
      </w:r>
    </w:p>
    <w:p w14:paraId="495FB8D9" w14:textId="2A658DA7" w:rsidR="00A24F78" w:rsidRPr="00A24F78" w:rsidRDefault="00A24F78" w:rsidP="00A24F78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4F78">
        <w:rPr>
          <w:rFonts w:ascii="TimesNewRomanPSMT" w:hAnsi="TimesNewRomanPSMT" w:cs="TimesNewRomanPSMT"/>
          <w:sz w:val="24"/>
          <w:szCs w:val="24"/>
        </w:rPr>
        <w:t xml:space="preserve">Использование аббревиатур и других общепринятых сокращений </w:t>
      </w:r>
      <w:r>
        <w:rPr>
          <w:rFonts w:ascii="TimesNewRomanPSMT" w:hAnsi="TimesNewRomanPSMT" w:cs="TimesNewRomanPSMT"/>
          <w:sz w:val="24"/>
          <w:szCs w:val="24"/>
        </w:rPr>
        <w:t xml:space="preserve">в названии издательства </w:t>
      </w:r>
      <w:r w:rsidRPr="00A24F78">
        <w:rPr>
          <w:rFonts w:ascii="TimesNewRomanPSMT" w:hAnsi="TimesNewRomanPSMT" w:cs="TimesNewRomanPSMT"/>
          <w:sz w:val="24"/>
          <w:szCs w:val="24"/>
        </w:rPr>
        <w:t xml:space="preserve">недопустимо. </w:t>
      </w:r>
      <w:r w:rsidR="001663F1">
        <w:rPr>
          <w:rFonts w:ascii="TimesNewRomanPSMT" w:hAnsi="TimesNewRomanPSMT" w:cs="TimesNewRomanPSMT"/>
          <w:sz w:val="24"/>
          <w:szCs w:val="24"/>
        </w:rPr>
        <w:t xml:space="preserve">Следует сделать транслитерацию расшифровки аббревиатуры. </w:t>
      </w:r>
      <w:r w:rsidRPr="00A24F78">
        <w:rPr>
          <w:rFonts w:ascii="TimesNewRomanPSMT" w:hAnsi="TimesNewRomanPSMT" w:cs="TimesNewRomanPSMT"/>
          <w:sz w:val="24"/>
          <w:szCs w:val="24"/>
        </w:rPr>
        <w:t xml:space="preserve">Например, </w:t>
      </w:r>
      <w:r w:rsidR="001663F1">
        <w:rPr>
          <w:rFonts w:ascii="TimesNewRomanPSMT" w:hAnsi="TimesNewRomanPSMT" w:cs="TimesNewRomanPSMT"/>
          <w:sz w:val="24"/>
          <w:szCs w:val="24"/>
        </w:rPr>
        <w:br/>
        <w:t>СО</w:t>
      </w:r>
      <w:r w:rsidRPr="00A24F78">
        <w:rPr>
          <w:rFonts w:ascii="TimesNewRomanPSMT" w:hAnsi="TimesNewRomanPSMT" w:cs="TimesNewRomanPSMT"/>
          <w:sz w:val="24"/>
          <w:szCs w:val="24"/>
        </w:rPr>
        <w:t xml:space="preserve"> РАН как место издания в списке </w:t>
      </w:r>
      <w:proofErr w:type="spellStart"/>
      <w:r w:rsidRPr="00A24F78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A24F78">
        <w:rPr>
          <w:rFonts w:ascii="TimesNewRomanPSMT" w:hAnsi="TimesNewRomanPSMT" w:cs="TimesNewRomanPSMT"/>
          <w:sz w:val="24"/>
          <w:szCs w:val="24"/>
        </w:rPr>
        <w:t xml:space="preserve"> следует транслитерировать следующим образом: </w:t>
      </w:r>
      <w:r w:rsidR="001663F1">
        <w:rPr>
          <w:rFonts w:ascii="TimesNewRomanPSMT" w:hAnsi="TimesNewRomanPSMT" w:cs="TimesNewRomanPSMT"/>
          <w:sz w:val="24"/>
          <w:szCs w:val="24"/>
          <w:lang w:val="en-US"/>
        </w:rPr>
        <w:t>S</w:t>
      </w:r>
      <w:proofErr w:type="spellStart"/>
      <w:r w:rsidR="001663F1" w:rsidRPr="001663F1">
        <w:rPr>
          <w:rFonts w:ascii="TimesNewRomanPSMT" w:hAnsi="TimesNewRomanPSMT" w:cs="TimesNewRomanPSMT"/>
          <w:sz w:val="24"/>
          <w:szCs w:val="24"/>
        </w:rPr>
        <w:t>ibirskoe</w:t>
      </w:r>
      <w:proofErr w:type="spellEnd"/>
      <w:r w:rsidR="001663F1" w:rsidRPr="001663F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663F1" w:rsidRPr="001663F1">
        <w:rPr>
          <w:rFonts w:ascii="TimesNewRomanPSMT" w:hAnsi="TimesNewRomanPSMT" w:cs="TimesNewRomanPSMT"/>
          <w:sz w:val="24"/>
          <w:szCs w:val="24"/>
        </w:rPr>
        <w:t>otdelenie</w:t>
      </w:r>
      <w:proofErr w:type="spellEnd"/>
      <w:r w:rsidR="001663F1" w:rsidRPr="001663F1">
        <w:rPr>
          <w:rFonts w:ascii="TimesNewRomanPSMT" w:hAnsi="TimesNewRomanPSMT" w:cs="TimesNewRomanPSMT"/>
          <w:sz w:val="24"/>
          <w:szCs w:val="24"/>
        </w:rPr>
        <w:t xml:space="preserve"> </w:t>
      </w:r>
      <w:r w:rsidR="001663F1">
        <w:rPr>
          <w:rFonts w:ascii="TimesNewRomanPSMT" w:hAnsi="TimesNewRomanPSMT" w:cs="TimesNewRomanPSMT"/>
          <w:sz w:val="24"/>
          <w:szCs w:val="24"/>
          <w:lang w:val="en-US"/>
        </w:rPr>
        <w:t>R</w:t>
      </w:r>
      <w:proofErr w:type="spellStart"/>
      <w:r w:rsidR="001663F1" w:rsidRPr="001663F1">
        <w:rPr>
          <w:rFonts w:ascii="TimesNewRomanPSMT" w:hAnsi="TimesNewRomanPSMT" w:cs="TimesNewRomanPSMT"/>
          <w:sz w:val="24"/>
          <w:szCs w:val="24"/>
        </w:rPr>
        <w:t>ossiiskoi</w:t>
      </w:r>
      <w:proofErr w:type="spellEnd"/>
      <w:r w:rsidR="001663F1" w:rsidRPr="001663F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663F1" w:rsidRPr="001663F1">
        <w:rPr>
          <w:rFonts w:ascii="TimesNewRomanPSMT" w:hAnsi="TimesNewRomanPSMT" w:cs="TimesNewRomanPSMT"/>
          <w:sz w:val="24"/>
          <w:szCs w:val="24"/>
        </w:rPr>
        <w:t>akademii</w:t>
      </w:r>
      <w:proofErr w:type="spellEnd"/>
      <w:r w:rsidR="001663F1" w:rsidRPr="001663F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663F1" w:rsidRPr="001663F1">
        <w:rPr>
          <w:rFonts w:ascii="TimesNewRomanPSMT" w:hAnsi="TimesNewRomanPSMT" w:cs="TimesNewRomanPSMT"/>
          <w:sz w:val="24"/>
          <w:szCs w:val="24"/>
        </w:rPr>
        <w:t>nauk</w:t>
      </w:r>
      <w:proofErr w:type="spellEnd"/>
      <w:r w:rsidRPr="00A24F78">
        <w:rPr>
          <w:rFonts w:ascii="TimesNewRomanPSMT" w:hAnsi="TimesNewRomanPSMT" w:cs="TimesNewRomanPSMT"/>
          <w:sz w:val="24"/>
          <w:szCs w:val="24"/>
        </w:rPr>
        <w:t xml:space="preserve">. Если издающей организацией является вуз, слово «издательство» </w:t>
      </w:r>
      <w:r w:rsidR="001663F1">
        <w:rPr>
          <w:rFonts w:ascii="TimesNewRomanPSMT" w:hAnsi="TimesNewRomanPSMT" w:cs="TimesNewRomanPSMT"/>
          <w:sz w:val="24"/>
          <w:szCs w:val="24"/>
        </w:rPr>
        <w:t xml:space="preserve">опускается </w:t>
      </w:r>
      <w:r w:rsidRPr="00A24F78">
        <w:rPr>
          <w:rFonts w:ascii="TimesNewRomanPSMT" w:hAnsi="TimesNewRomanPSMT" w:cs="TimesNewRomanPSMT"/>
          <w:sz w:val="24"/>
          <w:szCs w:val="24"/>
        </w:rPr>
        <w:t xml:space="preserve">при оформлении выходных сведений источника в </w:t>
      </w:r>
      <w:proofErr w:type="spellStart"/>
      <w:r w:rsidRPr="00A24F78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A24F78">
        <w:rPr>
          <w:rFonts w:ascii="TimesNewRomanPSMT" w:hAnsi="TimesNewRomanPSMT" w:cs="TimesNewRomanPSMT"/>
          <w:sz w:val="24"/>
          <w:szCs w:val="24"/>
        </w:rPr>
        <w:t>.</w:t>
      </w:r>
    </w:p>
    <w:p w14:paraId="63A97602" w14:textId="2F3B7792" w:rsidR="00A24F78" w:rsidRPr="00A1377D" w:rsidRDefault="001663F1" w:rsidP="00A1377D">
      <w:pPr>
        <w:autoSpaceDE w:val="0"/>
        <w:autoSpaceDN w:val="0"/>
        <w:adjustRightInd w:val="0"/>
        <w:spacing w:after="120"/>
        <w:ind w:firstLine="397"/>
        <w:jc w:val="both"/>
        <w:rPr>
          <w:rFonts w:ascii="TimesNewRomanPSMT" w:hAnsi="TimesNewRomanPSMT" w:cs="TimesNewRomanPSMT"/>
          <w:sz w:val="24"/>
          <w:szCs w:val="24"/>
        </w:rPr>
      </w:pPr>
      <w:r w:rsidRPr="00A1377D">
        <w:rPr>
          <w:rFonts w:ascii="TimesNewRomanPSMT" w:hAnsi="TimesNewRomanPSMT" w:cs="TimesNewRomanPSMT"/>
          <w:sz w:val="24"/>
          <w:szCs w:val="24"/>
        </w:rPr>
        <w:t>Информацию, которая утяжеляет восприятие ссылки (указание вида издания – учебное пособие, монография и т.д., сведения о переводе и переводчиках на русский язык</w:t>
      </w:r>
      <w:r w:rsidR="00A1377D" w:rsidRPr="00A1377D">
        <w:rPr>
          <w:rFonts w:ascii="TimesNewRomanPSMT" w:hAnsi="TimesNewRomanPSMT" w:cs="TimesNewRomanPSMT"/>
          <w:sz w:val="24"/>
          <w:szCs w:val="24"/>
        </w:rPr>
        <w:t xml:space="preserve"> количестве томов, если есть указание на конкретный том</w:t>
      </w:r>
      <w:r w:rsidR="005D3EAD" w:rsidRPr="00A1377D">
        <w:rPr>
          <w:rFonts w:ascii="TimesNewRomanPSMT" w:hAnsi="TimesNewRomanPSMT" w:cs="TimesNewRomanPSMT"/>
          <w:sz w:val="24"/>
          <w:szCs w:val="24"/>
        </w:rPr>
        <w:t>),</w:t>
      </w:r>
      <w:r w:rsidRPr="00A1377D">
        <w:rPr>
          <w:rFonts w:ascii="TimesNewRomanPSMT" w:hAnsi="TimesNewRomanPSMT" w:cs="TimesNewRomanPSMT"/>
          <w:sz w:val="24"/>
          <w:szCs w:val="24"/>
        </w:rPr>
        <w:t xml:space="preserve"> в </w:t>
      </w:r>
      <w:proofErr w:type="spellStart"/>
      <w:r w:rsidRPr="00A1377D">
        <w:rPr>
          <w:rFonts w:ascii="TimesNewRomanPSMT" w:hAnsi="TimesNewRomanPSMT" w:cs="TimesNewRomanPSMT"/>
          <w:sz w:val="24"/>
          <w:szCs w:val="24"/>
        </w:rPr>
        <w:t>References</w:t>
      </w:r>
      <w:proofErr w:type="spellEnd"/>
      <w:r w:rsidRPr="00A1377D">
        <w:rPr>
          <w:rFonts w:ascii="TimesNewRomanPSMT" w:hAnsi="TimesNewRomanPSMT" w:cs="TimesNewRomanPSMT"/>
          <w:sz w:val="24"/>
          <w:szCs w:val="24"/>
        </w:rPr>
        <w:t xml:space="preserve"> можно опускать.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A4201" w:rsidRPr="00CA77A1" w14:paraId="2D0EA59E" w14:textId="77777777" w:rsidTr="00295B1D">
        <w:tc>
          <w:tcPr>
            <w:tcW w:w="4531" w:type="dxa"/>
          </w:tcPr>
          <w:p w14:paraId="65C2296F" w14:textId="1F129C3A" w:rsidR="00CA4201" w:rsidRPr="00CA77A1" w:rsidRDefault="00CA4201" w:rsidP="0047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097" w:type="dxa"/>
          </w:tcPr>
          <w:p w14:paraId="64BC762E" w14:textId="10B18E9D" w:rsidR="00CA4201" w:rsidRPr="00CA77A1" w:rsidRDefault="00474185" w:rsidP="0047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7B335F" w:rsidRPr="00CA77A1" w14:paraId="550D5AE3" w14:textId="77777777" w:rsidTr="007B335F">
        <w:tc>
          <w:tcPr>
            <w:tcW w:w="4531" w:type="dxa"/>
            <w:shd w:val="clear" w:color="auto" w:fill="auto"/>
          </w:tcPr>
          <w:p w14:paraId="25F46F3F" w14:textId="4E4F87A0" w:rsidR="007B335F" w:rsidRPr="007B335F" w:rsidRDefault="007B335F" w:rsidP="007B335F">
            <w:pPr>
              <w:pStyle w:val="VSPar"/>
              <w:tabs>
                <w:tab w:val="clear" w:pos="397"/>
                <w:tab w:val="left" w:pos="426"/>
              </w:tabs>
              <w:ind w:left="1" w:firstLine="0"/>
              <w:rPr>
                <w:sz w:val="22"/>
                <w:szCs w:val="22"/>
              </w:rPr>
            </w:pPr>
            <w:r w:rsidRPr="007B335F">
              <w:rPr>
                <w:i/>
                <w:sz w:val="22"/>
                <w:szCs w:val="22"/>
                <w:shd w:val="clear" w:color="auto" w:fill="FFFFFF"/>
              </w:rPr>
              <w:t>Фокин В. Г.</w:t>
            </w:r>
            <w:r w:rsidRPr="007B335F">
              <w:rPr>
                <w:sz w:val="22"/>
                <w:szCs w:val="22"/>
                <w:shd w:val="clear" w:color="auto" w:fill="FFFFFF"/>
              </w:rPr>
              <w:t xml:space="preserve"> Управление телекоммуникационными сетями: учебное пособие. Новосибирск: </w:t>
            </w:r>
            <w:proofErr w:type="spellStart"/>
            <w:r w:rsidRPr="007B335F">
              <w:rPr>
                <w:sz w:val="22"/>
                <w:szCs w:val="22"/>
                <w:shd w:val="clear" w:color="auto" w:fill="FFFFFF"/>
              </w:rPr>
              <w:t>СибГУТИ</w:t>
            </w:r>
            <w:proofErr w:type="spellEnd"/>
            <w:r w:rsidRPr="007B335F">
              <w:rPr>
                <w:sz w:val="22"/>
                <w:szCs w:val="22"/>
                <w:shd w:val="clear" w:color="auto" w:fill="FFFFFF"/>
              </w:rPr>
              <w:t>, 2001. 112 с.</w:t>
            </w:r>
          </w:p>
        </w:tc>
        <w:tc>
          <w:tcPr>
            <w:tcW w:w="5097" w:type="dxa"/>
          </w:tcPr>
          <w:p w14:paraId="2D5C9D5A" w14:textId="1DED77DF" w:rsidR="007B335F" w:rsidRPr="00CA77A1" w:rsidRDefault="007B335F" w:rsidP="007B335F">
            <w:pPr>
              <w:pStyle w:val="VSParBold"/>
              <w:ind w:firstLine="0"/>
              <w:rPr>
                <w:sz w:val="22"/>
                <w:szCs w:val="22"/>
                <w:lang w:val="en-US"/>
              </w:rPr>
            </w:pPr>
            <w:r w:rsidRPr="00CA77A1">
              <w:rPr>
                <w:b w:val="0"/>
                <w:sz w:val="22"/>
                <w:szCs w:val="22"/>
                <w:lang w:val="en-US"/>
              </w:rPr>
              <w:t xml:space="preserve">Fokin V. G. </w:t>
            </w:r>
            <w:proofErr w:type="spellStart"/>
            <w:r w:rsidRPr="00CA77A1">
              <w:rPr>
                <w:b w:val="0"/>
                <w:i/>
                <w:sz w:val="22"/>
                <w:szCs w:val="22"/>
                <w:lang w:val="en-US"/>
              </w:rPr>
              <w:t>Upravlenie</w:t>
            </w:r>
            <w:proofErr w:type="spellEnd"/>
            <w:r w:rsidRPr="00CA77A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i/>
                <w:sz w:val="22"/>
                <w:szCs w:val="22"/>
                <w:lang w:val="en-US"/>
              </w:rPr>
              <w:t>telekommunikacionnymi</w:t>
            </w:r>
            <w:proofErr w:type="spellEnd"/>
            <w:r w:rsidRPr="00CA77A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i/>
                <w:sz w:val="22"/>
                <w:szCs w:val="22"/>
                <w:lang w:val="en-US"/>
              </w:rPr>
              <w:t>setjami</w:t>
            </w:r>
            <w:proofErr w:type="spellEnd"/>
            <w:r w:rsidRPr="00CA77A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Pr="00CA77A1">
              <w:rPr>
                <w:b w:val="0"/>
                <w:sz w:val="22"/>
                <w:szCs w:val="22"/>
                <w:lang w:val="en-US"/>
              </w:rPr>
              <w:t xml:space="preserve">[Management of telecommunication networks]. Novosibirsk,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Sibirskii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gosudarstvennyi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universitet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telekommunikatsii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i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7A1">
              <w:rPr>
                <w:b w:val="0"/>
                <w:sz w:val="22"/>
                <w:szCs w:val="22"/>
                <w:lang w:val="en-US"/>
              </w:rPr>
              <w:t>informatiki</w:t>
            </w:r>
            <w:proofErr w:type="spellEnd"/>
            <w:r w:rsidRPr="00CA77A1">
              <w:rPr>
                <w:b w:val="0"/>
                <w:sz w:val="22"/>
                <w:szCs w:val="22"/>
                <w:lang w:val="en-US"/>
              </w:rPr>
              <w:t>, 2001</w:t>
            </w:r>
            <w:r w:rsidR="00C97CCF">
              <w:rPr>
                <w:b w:val="0"/>
                <w:sz w:val="22"/>
                <w:szCs w:val="22"/>
              </w:rPr>
              <w:t>.</w:t>
            </w:r>
            <w:r w:rsidRPr="00CA77A1">
              <w:rPr>
                <w:b w:val="0"/>
                <w:sz w:val="22"/>
                <w:szCs w:val="22"/>
                <w:lang w:val="en-US"/>
              </w:rPr>
              <w:t xml:space="preserve"> 112 p.</w:t>
            </w:r>
          </w:p>
        </w:tc>
      </w:tr>
      <w:tr w:rsidR="007B335F" w:rsidRPr="00BE3BF4" w14:paraId="4F82B4C7" w14:textId="77777777" w:rsidTr="007B335F">
        <w:tc>
          <w:tcPr>
            <w:tcW w:w="4531" w:type="dxa"/>
            <w:shd w:val="clear" w:color="auto" w:fill="auto"/>
          </w:tcPr>
          <w:p w14:paraId="7C64A475" w14:textId="5CB287DF" w:rsidR="007B335F" w:rsidRPr="007B335F" w:rsidRDefault="007B335F" w:rsidP="007B3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335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Носов В. И.</w:t>
            </w:r>
            <w:r w:rsidRPr="007B335F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 сигналов при ортогональном частотном мультиплексировании: учебное пособие </w:t>
            </w:r>
            <w:proofErr w:type="spellStart"/>
            <w:r w:rsidRPr="007B33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СибГУТИ</w:t>
            </w:r>
            <w:proofErr w:type="spellEnd"/>
            <w:r w:rsidRPr="007B335F">
              <w:rPr>
                <w:rFonts w:ascii="Times New Roman" w:hAnsi="Times New Roman" w:cs="Times New Roman"/>
                <w:sz w:val="22"/>
                <w:szCs w:val="22"/>
              </w:rPr>
              <w:t xml:space="preserve">. Новосибирск: </w:t>
            </w:r>
            <w:proofErr w:type="spellStart"/>
            <w:r w:rsidRPr="007B335F">
              <w:rPr>
                <w:rFonts w:ascii="Times New Roman" w:hAnsi="Times New Roman" w:cs="Times New Roman"/>
                <w:sz w:val="22"/>
                <w:szCs w:val="22"/>
              </w:rPr>
              <w:t>СибГУТИ</w:t>
            </w:r>
            <w:proofErr w:type="spellEnd"/>
            <w:r w:rsidRPr="007B335F">
              <w:rPr>
                <w:rFonts w:ascii="Times New Roman" w:hAnsi="Times New Roman" w:cs="Times New Roman"/>
                <w:sz w:val="22"/>
                <w:szCs w:val="22"/>
              </w:rPr>
              <w:t>, 2012. 352 с.</w:t>
            </w:r>
          </w:p>
        </w:tc>
        <w:tc>
          <w:tcPr>
            <w:tcW w:w="5097" w:type="dxa"/>
          </w:tcPr>
          <w:p w14:paraId="3C060F38" w14:textId="1EBC7D78" w:rsidR="007B335F" w:rsidRPr="00BE3BF4" w:rsidRDefault="007B335F" w:rsidP="007B3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B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lastRenderedPageBreak/>
              <w:t xml:space="preserve">Nosov V.I.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Obrabotka</w:t>
            </w:r>
            <w:proofErr w:type="spellEnd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signalov</w:t>
            </w:r>
            <w:proofErr w:type="spellEnd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pri</w:t>
            </w:r>
            <w:proofErr w:type="spellEnd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ortogonal'nom</w:t>
            </w:r>
            <w:proofErr w:type="spellEnd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chastotnom</w:t>
            </w:r>
            <w:proofErr w:type="spellEnd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mul'tipleksirovanii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[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Signal processing with orthogonal frequency multiplexing</w:t>
            </w:r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].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Sibirskii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gosudarstvennyi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universitet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telekommunikatsii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informatiki</w:t>
            </w:r>
            <w:proofErr w:type="spellEnd"/>
            <w:r w:rsidRPr="00BE3B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Novosibirsk, 2012. 352 p.</w:t>
            </w:r>
          </w:p>
        </w:tc>
      </w:tr>
      <w:tr w:rsidR="00CA4201" w:rsidRPr="00BE3BF4" w14:paraId="5A337340" w14:textId="77777777" w:rsidTr="00295B1D">
        <w:tc>
          <w:tcPr>
            <w:tcW w:w="4531" w:type="dxa"/>
          </w:tcPr>
          <w:p w14:paraId="645E2389" w14:textId="72F5BBB7" w:rsidR="00CA4201" w:rsidRPr="00BE3BF4" w:rsidRDefault="00BE3BF4" w:rsidP="005D3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Листвин</w:t>
            </w:r>
            <w:proofErr w:type="spellEnd"/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В. Н., </w:t>
            </w:r>
            <w:proofErr w:type="spellStart"/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Трещиков</w:t>
            </w:r>
            <w:proofErr w:type="spellEnd"/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В. Н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DWDM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системы. М.: Наука, 2013. 261 с.</w:t>
            </w:r>
          </w:p>
        </w:tc>
        <w:tc>
          <w:tcPr>
            <w:tcW w:w="5097" w:type="dxa"/>
          </w:tcPr>
          <w:p w14:paraId="0A863888" w14:textId="7531F5CE" w:rsidR="00CA4201" w:rsidRPr="00BE3BF4" w:rsidRDefault="00BE3BF4" w:rsidP="005D3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Listvin</w:t>
            </w:r>
            <w:proofErr w:type="spellEnd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V. N., </w:t>
            </w:r>
            <w:proofErr w:type="spellStart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Treshchikov</w:t>
            </w:r>
            <w:proofErr w:type="spellEnd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V. N. </w:t>
            </w:r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DWDM </w:t>
            </w:r>
            <w:proofErr w:type="spellStart"/>
            <w:r w:rsidRPr="00BE3BF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sistemy</w:t>
            </w:r>
            <w:proofErr w:type="spellEnd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[Dense wavelength division multiplexing systems]. 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Moscow, </w:t>
            </w:r>
            <w:proofErr w:type="spellStart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Nauka</w:t>
            </w:r>
            <w:proofErr w:type="spellEnd"/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2013</w:t>
            </w:r>
            <w:r w:rsidR="00C97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E3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261 p.</w:t>
            </w:r>
          </w:p>
        </w:tc>
      </w:tr>
      <w:tr w:rsidR="007B335F" w:rsidRPr="00BE3BF4" w14:paraId="3A8439C6" w14:textId="77777777" w:rsidTr="007B335F">
        <w:tc>
          <w:tcPr>
            <w:tcW w:w="4531" w:type="dxa"/>
            <w:shd w:val="clear" w:color="auto" w:fill="auto"/>
          </w:tcPr>
          <w:p w14:paraId="72BAC04A" w14:textId="76B77CD7" w:rsidR="007B335F" w:rsidRPr="007B335F" w:rsidRDefault="007B335F" w:rsidP="007B3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B335F">
              <w:rPr>
                <w:rFonts w:ascii="TimesNewRomanPSMT" w:hAnsi="TimesNewRomanPSMT" w:cs="TimesNewRomanPSMT"/>
                <w:i/>
                <w:iCs/>
                <w:sz w:val="22"/>
                <w:szCs w:val="22"/>
              </w:rPr>
              <w:t xml:space="preserve">Полетаева Н. И., Голубович В. И., Пашкевич Л. Ф. </w:t>
            </w:r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 xml:space="preserve">[и др.]. Экономическая история зарубежных стран: курс лекций / под ред. В. И. Голубовича; 2-е изд., </w:t>
            </w:r>
            <w:proofErr w:type="spellStart"/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>перераб</w:t>
            </w:r>
            <w:proofErr w:type="spellEnd"/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 xml:space="preserve"> и доп. Минск: </w:t>
            </w:r>
            <w:proofErr w:type="spellStart"/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>Экоперспектива</w:t>
            </w:r>
            <w:proofErr w:type="spellEnd"/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>, 1998. 462 с.</w:t>
            </w:r>
          </w:p>
        </w:tc>
        <w:tc>
          <w:tcPr>
            <w:tcW w:w="5097" w:type="dxa"/>
          </w:tcPr>
          <w:p w14:paraId="016FD67D" w14:textId="51DDA196" w:rsidR="007B335F" w:rsidRPr="00BE3BF4" w:rsidRDefault="007B335F" w:rsidP="007B33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Poletaeva</w:t>
            </w:r>
            <w:proofErr w:type="spellEnd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N.</w:t>
            </w:r>
            <w:r w:rsidRPr="00ED4520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I., </w:t>
            </w:r>
            <w:proofErr w:type="spellStart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Golubovich</w:t>
            </w:r>
            <w:proofErr w:type="spellEnd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V.</w:t>
            </w:r>
            <w:r w:rsidRPr="00ED4520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I., </w:t>
            </w:r>
            <w:proofErr w:type="spellStart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Pashkevich</w:t>
            </w:r>
            <w:proofErr w:type="spellEnd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L.</w:t>
            </w:r>
            <w:r w:rsidRPr="00ED4520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F. et al.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Ekonomicheskaya</w:t>
            </w:r>
            <w:proofErr w:type="spellEnd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istoriya</w:t>
            </w:r>
            <w:proofErr w:type="spellEnd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zarubezhnykh</w:t>
            </w:r>
            <w:proofErr w:type="spellEnd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stran</w:t>
            </w:r>
            <w:proofErr w:type="spellEnd"/>
            <w:r w:rsidRPr="00295B1D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[The economic history of</w:t>
            </w:r>
            <w:r w:rsidRPr="00295B1D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foreign countries]. 2nd ed. Ed.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V.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Golubovich</w:t>
            </w:r>
            <w:proofErr w:type="spellEnd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. Minsk, </w:t>
            </w:r>
            <w:proofErr w:type="spellStart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Ekoperspektiva</w:t>
            </w:r>
            <w:proofErr w:type="spellEnd"/>
            <w:r w:rsidRPr="002E0F4A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1998</w:t>
            </w:r>
            <w:r w:rsidR="00C97CCF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462 p.</w:t>
            </w:r>
          </w:p>
        </w:tc>
      </w:tr>
      <w:tr w:rsidR="007B335F" w:rsidRPr="00BE3BF4" w14:paraId="19EA2346" w14:textId="77777777" w:rsidTr="007B335F">
        <w:tc>
          <w:tcPr>
            <w:tcW w:w="4531" w:type="dxa"/>
            <w:shd w:val="clear" w:color="auto" w:fill="auto"/>
          </w:tcPr>
          <w:p w14:paraId="7DA93BE4" w14:textId="62B16E2A" w:rsidR="007B335F" w:rsidRPr="007B335F" w:rsidRDefault="007B335F" w:rsidP="007B33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B335F">
              <w:rPr>
                <w:rFonts w:ascii="TimesNewRomanPSMT" w:hAnsi="TimesNewRomanPSMT" w:cs="TimesNewRomanPSMT"/>
                <w:sz w:val="22"/>
                <w:szCs w:val="22"/>
              </w:rPr>
              <w:t>Интерпретация данных сейсморазведки: справочник / под ред. О. А. Потапова. М.: Недра, 1990. 448 с.</w:t>
            </w:r>
          </w:p>
        </w:tc>
        <w:tc>
          <w:tcPr>
            <w:tcW w:w="5097" w:type="dxa"/>
          </w:tcPr>
          <w:p w14:paraId="606B92C3" w14:textId="5CB074F3" w:rsidR="007B335F" w:rsidRPr="00ED4520" w:rsidRDefault="007B335F" w:rsidP="007B33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Interpretatsiia</w:t>
            </w:r>
            <w:proofErr w:type="spellEnd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dannykh</w:t>
            </w:r>
            <w:proofErr w:type="spellEnd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4520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seismorazvedki</w:t>
            </w:r>
            <w:proofErr w:type="spellEnd"/>
            <w:r w:rsidRPr="00ED4520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[Interpretation of seismic data]. Ed. O.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ED4520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A. Potapov. Moscow,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Nedra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>, 1990</w:t>
            </w:r>
            <w:r w:rsidR="00893B14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448 p.</w:t>
            </w:r>
          </w:p>
        </w:tc>
      </w:tr>
      <w:tr w:rsidR="007B335F" w:rsidRPr="000F7B17" w14:paraId="7E8433A7" w14:textId="77777777" w:rsidTr="007B335F">
        <w:tc>
          <w:tcPr>
            <w:tcW w:w="4531" w:type="dxa"/>
            <w:shd w:val="clear" w:color="auto" w:fill="auto"/>
          </w:tcPr>
          <w:p w14:paraId="05A425F3" w14:textId="5880C34D" w:rsidR="007B335F" w:rsidRPr="007B335F" w:rsidRDefault="007B335F" w:rsidP="007B3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335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Анурьев В. И.</w:t>
            </w:r>
            <w:r w:rsidRPr="007B33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B335F">
              <w:rPr>
                <w:rFonts w:ascii="Times New Roman" w:hAnsi="Times New Roman" w:cs="Times New Roman"/>
                <w:sz w:val="22"/>
                <w:szCs w:val="22"/>
              </w:rPr>
              <w:t>Справочник конструктора-машиностроителя: в 3 т. Т.1. М.: Машиностроение, 1992. 816 с.</w:t>
            </w:r>
          </w:p>
        </w:tc>
        <w:tc>
          <w:tcPr>
            <w:tcW w:w="5097" w:type="dxa"/>
          </w:tcPr>
          <w:p w14:paraId="05508ED5" w14:textId="007088D8" w:rsidR="007B335F" w:rsidRPr="000F7B17" w:rsidRDefault="007B335F" w:rsidP="007B335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Anur’ev</w:t>
            </w:r>
            <w:proofErr w:type="spellEnd"/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 V. I.</w:t>
            </w:r>
            <w:r w:rsidRPr="00A1377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7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Spravochnik</w:t>
            </w:r>
            <w:proofErr w:type="spellEnd"/>
            <w:r w:rsidRPr="00A137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7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konstruktora-mashinostroitelya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. Tom</w:t>
            </w:r>
            <w:r w:rsidRPr="008E440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1</w:t>
            </w:r>
            <w:r w:rsidRPr="00A1377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[Reference book of a</w:t>
            </w:r>
            <w:r w:rsidRPr="000F7B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designer-machine builder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Vol. 1</w:t>
            </w:r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A13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Moscow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F7B17">
              <w:rPr>
                <w:lang w:val="en-US"/>
              </w:rPr>
              <w:t xml:space="preserve"> </w:t>
            </w:r>
            <w:proofErr w:type="spellStart"/>
            <w:r w:rsidRPr="000F7B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Mashinostroenie</w:t>
            </w:r>
            <w:proofErr w:type="spellEnd"/>
            <w:r w:rsidRPr="000F7B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F7B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1992</w:t>
            </w:r>
            <w:r w:rsidR="00C97C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F7B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816 p.</w:t>
            </w:r>
          </w:p>
        </w:tc>
      </w:tr>
    </w:tbl>
    <w:p w14:paraId="34CF8F72" w14:textId="6A3BFF0D" w:rsidR="00CA4201" w:rsidRPr="000F7B17" w:rsidRDefault="00CA4201" w:rsidP="005D3EAD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A32CB" w14:textId="77777777" w:rsidR="00253DFC" w:rsidRPr="000F7B17" w:rsidRDefault="00253DFC" w:rsidP="00253DFC">
      <w:pPr>
        <w:autoSpaceDE w:val="0"/>
        <w:autoSpaceDN w:val="0"/>
        <w:adjustRightInd w:val="0"/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5B35BA2B" w14:textId="43660EAF" w:rsidR="00253DFC" w:rsidRPr="00F65CD8" w:rsidRDefault="00E22B0B" w:rsidP="00E22B0B">
      <w:p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F65CD8">
        <w:rPr>
          <w:rFonts w:ascii="Times New Roman" w:hAnsi="Times New Roman" w:cs="Times New Roman"/>
          <w:b/>
          <w:bCs/>
        </w:rPr>
        <w:t>2</w:t>
      </w:r>
      <w:r w:rsidR="00F7037A" w:rsidRPr="00F65CD8">
        <w:rPr>
          <w:rFonts w:ascii="Times New Roman" w:hAnsi="Times New Roman" w:cs="Times New Roman"/>
          <w:b/>
          <w:bCs/>
        </w:rPr>
        <w:t>.</w:t>
      </w:r>
      <w:r w:rsidR="001F0746" w:rsidRPr="00F65CD8">
        <w:rPr>
          <w:rFonts w:ascii="Times New Roman" w:hAnsi="Times New Roman" w:cs="Times New Roman"/>
          <w:b/>
          <w:bCs/>
        </w:rPr>
        <w:t>  </w:t>
      </w:r>
      <w:r w:rsidRPr="00F65CD8">
        <w:rPr>
          <w:rFonts w:ascii="Times New Roman" w:hAnsi="Times New Roman" w:cs="Times New Roman"/>
          <w:b/>
          <w:bCs/>
        </w:rPr>
        <w:t>Периодические издания (журналы, сборники научных трудов, материалы конференций)</w:t>
      </w:r>
    </w:p>
    <w:p w14:paraId="5473C076" w14:textId="77777777" w:rsidR="008E440C" w:rsidRPr="008E440C" w:rsidRDefault="008E440C" w:rsidP="008E440C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2937A063" w14:textId="70887075" w:rsidR="008E440C" w:rsidRPr="00741B0F" w:rsidRDefault="001F0746" w:rsidP="008E4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8E440C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8E440C" w:rsidRPr="00741B0F">
        <w:rPr>
          <w:rFonts w:ascii="Times New Roman" w:hAnsi="Times New Roman" w:cs="Times New Roman"/>
          <w:sz w:val="24"/>
          <w:szCs w:val="24"/>
        </w:rPr>
        <w:t>:</w:t>
      </w:r>
    </w:p>
    <w:p w14:paraId="5610C9CF" w14:textId="5FAB5F8D" w:rsidR="008E440C" w:rsidRPr="00741B0F" w:rsidRDefault="008E440C" w:rsidP="008E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sz w:val="24"/>
          <w:szCs w:val="24"/>
        </w:rPr>
      </w:pPr>
      <w:r w:rsidRPr="00741B0F">
        <w:rPr>
          <w:rFonts w:ascii="Courier New" w:hAnsi="Courier New" w:cs="Courier New"/>
          <w:sz w:val="24"/>
          <w:szCs w:val="24"/>
        </w:rPr>
        <w:t>Фамилия И. О.</w:t>
      </w:r>
      <w:r>
        <w:rPr>
          <w:rFonts w:ascii="Courier New" w:hAnsi="Courier New" w:cs="Courier New"/>
          <w:sz w:val="24"/>
          <w:szCs w:val="24"/>
        </w:rPr>
        <w:t xml:space="preserve"> транслитерацией</w:t>
      </w:r>
      <w:r w:rsidR="00103F09">
        <w:rPr>
          <w:rFonts w:ascii="Courier New" w:hAnsi="Courier New" w:cs="Courier New"/>
          <w:sz w:val="24"/>
          <w:szCs w:val="24"/>
        </w:rPr>
        <w:t>.</w:t>
      </w:r>
      <w:r w:rsidRPr="00741B0F">
        <w:rPr>
          <w:rFonts w:ascii="Courier New" w:hAnsi="Courier New" w:cs="Courier New"/>
          <w:sz w:val="24"/>
          <w:szCs w:val="24"/>
        </w:rPr>
        <w:t xml:space="preserve"> Название </w:t>
      </w:r>
      <w:r w:rsidR="00E22B0B">
        <w:rPr>
          <w:rFonts w:ascii="Courier New" w:hAnsi="Courier New" w:cs="Courier New"/>
          <w:sz w:val="24"/>
          <w:szCs w:val="24"/>
        </w:rPr>
        <w:t xml:space="preserve">статьи </w:t>
      </w:r>
      <w:r w:rsidRPr="00741B0F">
        <w:rPr>
          <w:rFonts w:ascii="Courier New" w:hAnsi="Courier New" w:cs="Courier New"/>
          <w:sz w:val="24"/>
          <w:szCs w:val="24"/>
        </w:rPr>
        <w:t>транслитераци</w:t>
      </w:r>
      <w:r>
        <w:rPr>
          <w:rFonts w:ascii="Courier New" w:hAnsi="Courier New" w:cs="Courier New"/>
          <w:sz w:val="24"/>
          <w:szCs w:val="24"/>
        </w:rPr>
        <w:t>ей</w:t>
      </w:r>
      <w:r w:rsidRPr="00741B0F">
        <w:rPr>
          <w:rFonts w:ascii="Courier New" w:hAnsi="Courier New" w:cs="Courier New"/>
          <w:sz w:val="24"/>
          <w:szCs w:val="24"/>
        </w:rPr>
        <w:t xml:space="preserve"> [Перевод названия </w:t>
      </w:r>
      <w:r w:rsidR="002F61EF">
        <w:rPr>
          <w:rFonts w:ascii="Courier New" w:hAnsi="Courier New" w:cs="Courier New"/>
          <w:sz w:val="24"/>
          <w:szCs w:val="24"/>
        </w:rPr>
        <w:t xml:space="preserve">статьи </w:t>
      </w:r>
      <w:r w:rsidRPr="00741B0F">
        <w:rPr>
          <w:rFonts w:ascii="Courier New" w:hAnsi="Courier New" w:cs="Courier New"/>
          <w:sz w:val="24"/>
          <w:szCs w:val="24"/>
        </w:rPr>
        <w:t>на английский]</w:t>
      </w:r>
      <w:r w:rsidR="002F61EF">
        <w:rPr>
          <w:rFonts w:ascii="Courier New" w:hAnsi="Courier New" w:cs="Courier New"/>
          <w:sz w:val="24"/>
          <w:szCs w:val="24"/>
        </w:rPr>
        <w:t>.</w:t>
      </w:r>
      <w:r w:rsidRPr="00741B0F">
        <w:rPr>
          <w:rFonts w:ascii="Courier New" w:hAnsi="Courier New" w:cs="Courier New"/>
          <w:sz w:val="24"/>
          <w:szCs w:val="24"/>
        </w:rPr>
        <w:t xml:space="preserve"> </w:t>
      </w:r>
      <w:r w:rsidR="002F61EF">
        <w:rPr>
          <w:rFonts w:ascii="Courier New" w:hAnsi="Courier New" w:cs="Courier New"/>
          <w:sz w:val="24"/>
          <w:szCs w:val="24"/>
        </w:rPr>
        <w:t>Н</w:t>
      </w:r>
      <w:r w:rsidR="00E22B0B">
        <w:rPr>
          <w:rFonts w:ascii="Courier New" w:hAnsi="Courier New" w:cs="Courier New"/>
          <w:sz w:val="24"/>
          <w:szCs w:val="24"/>
        </w:rPr>
        <w:t>азвание журнала (сборника, конференции) или его транслитерация курсивом, год, том, номер, страницы</w:t>
      </w:r>
      <w:r w:rsidRPr="00741B0F">
        <w:rPr>
          <w:rFonts w:ascii="Courier New" w:hAnsi="Courier New" w:cs="Courier New"/>
          <w:sz w:val="24"/>
          <w:szCs w:val="24"/>
        </w:rPr>
        <w:t>.</w:t>
      </w:r>
    </w:p>
    <w:p w14:paraId="5DC092A6" w14:textId="5A75D226" w:rsidR="00253DFC" w:rsidRPr="008551B8" w:rsidRDefault="00B82CA5" w:rsidP="00B82CA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51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 xml:space="preserve"> при ссылке на статью из русскоязычного журнала следует указать либо транслитерированное название журнала, либо переводное</w:t>
      </w:r>
      <w:r w:rsidR="008551B8" w:rsidRPr="008551B8">
        <w:rPr>
          <w:rFonts w:ascii="Times New Roman" w:hAnsi="Times New Roman" w:cs="Times New Roman"/>
          <w:sz w:val="24"/>
          <w:szCs w:val="24"/>
        </w:rPr>
        <w:t xml:space="preserve"> (е</w:t>
      </w:r>
      <w:r w:rsidR="008551B8" w:rsidRPr="0085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журнал имеет официальное название не только на русском, но и на английском языке). </w:t>
      </w:r>
      <w:r w:rsidRPr="008551B8">
        <w:rPr>
          <w:rFonts w:ascii="Times New Roman" w:hAnsi="Times New Roman" w:cs="Times New Roman"/>
          <w:sz w:val="24"/>
          <w:szCs w:val="24"/>
        </w:rPr>
        <w:t xml:space="preserve">В случае, когда у журнала нет официального названия на английском языке, в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 xml:space="preserve"> нужно приводить транслитерацию.</w:t>
      </w:r>
    </w:p>
    <w:p w14:paraId="3A14AA33" w14:textId="2702BCF6" w:rsidR="00B82CA5" w:rsidRPr="008551B8" w:rsidRDefault="00B82CA5" w:rsidP="00B82CA5">
      <w:pPr>
        <w:autoSpaceDE w:val="0"/>
        <w:autoSpaceDN w:val="0"/>
        <w:adjustRightInd w:val="0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51B8">
        <w:rPr>
          <w:rFonts w:ascii="Times New Roman" w:hAnsi="Times New Roman" w:cs="Times New Roman"/>
          <w:sz w:val="24"/>
          <w:szCs w:val="24"/>
        </w:rPr>
        <w:t xml:space="preserve">Недопустимо сокращать (или иным способом изменять) названия журналов. Если официальное сокращение названия журнала найти не удалось, необходимо писать его целиком. При указании выходных сведений журналов надо использовать принятые сокращения: том –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 xml:space="preserve">., номер –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 xml:space="preserve">., выпуск –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 xml:space="preserve">., страницы – р. или </w:t>
      </w:r>
      <w:proofErr w:type="spellStart"/>
      <w:r w:rsidRPr="008551B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551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22B0B" w:rsidRPr="00CA77A1" w14:paraId="33D882BF" w14:textId="77777777" w:rsidTr="007B41AA">
        <w:tc>
          <w:tcPr>
            <w:tcW w:w="4531" w:type="dxa"/>
          </w:tcPr>
          <w:p w14:paraId="13BCAE22" w14:textId="77777777" w:rsidR="00E22B0B" w:rsidRPr="00CA77A1" w:rsidRDefault="00E22B0B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097" w:type="dxa"/>
          </w:tcPr>
          <w:p w14:paraId="48710BA5" w14:textId="77777777" w:rsidR="00E22B0B" w:rsidRPr="00CA77A1" w:rsidRDefault="00E22B0B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E22B0B" w:rsidRPr="00893B14" w14:paraId="25214E1E" w14:textId="77777777" w:rsidTr="007B41AA">
        <w:tc>
          <w:tcPr>
            <w:tcW w:w="4531" w:type="dxa"/>
          </w:tcPr>
          <w:p w14:paraId="141CB002" w14:textId="5CE93C84" w:rsidR="00E22B0B" w:rsidRPr="00CA77A1" w:rsidRDefault="002D3AE8" w:rsidP="002D3AE8">
            <w:pPr>
              <w:pStyle w:val="VSText"/>
              <w:tabs>
                <w:tab w:val="clear" w:pos="397"/>
              </w:tabs>
              <w:spacing w:after="0" w:line="240" w:lineRule="auto"/>
              <w:rPr>
                <w:sz w:val="22"/>
                <w:szCs w:val="22"/>
              </w:rPr>
            </w:pPr>
            <w:r w:rsidRPr="002D3AE8">
              <w:rPr>
                <w:i/>
                <w:sz w:val="22"/>
                <w:szCs w:val="22"/>
              </w:rPr>
              <w:t xml:space="preserve">Павлова У. В., </w:t>
            </w:r>
            <w:proofErr w:type="spellStart"/>
            <w:r w:rsidRPr="002D3AE8">
              <w:rPr>
                <w:i/>
                <w:sz w:val="22"/>
                <w:szCs w:val="22"/>
              </w:rPr>
              <w:t>Ракитский</w:t>
            </w:r>
            <w:proofErr w:type="spellEnd"/>
            <w:r w:rsidRPr="002D3AE8">
              <w:rPr>
                <w:i/>
                <w:sz w:val="22"/>
                <w:szCs w:val="22"/>
              </w:rPr>
              <w:t xml:space="preserve"> А. А.</w:t>
            </w:r>
            <w:r w:rsidRPr="002D3AE8">
              <w:rPr>
                <w:sz w:val="22"/>
                <w:szCs w:val="22"/>
              </w:rPr>
              <w:t xml:space="preserve"> Исследование возможности применения автоматов для прогнозирования временных рядов // РНТК «Обработка информации и математическое моделирование», </w:t>
            </w:r>
            <w:proofErr w:type="spellStart"/>
            <w:r w:rsidRPr="002D3AE8">
              <w:rPr>
                <w:sz w:val="22"/>
                <w:szCs w:val="22"/>
              </w:rPr>
              <w:t>СибГУТИ</w:t>
            </w:r>
            <w:proofErr w:type="spellEnd"/>
            <w:r w:rsidRPr="002D3AE8">
              <w:rPr>
                <w:sz w:val="22"/>
                <w:szCs w:val="22"/>
              </w:rPr>
              <w:t>, 25–26 апреля 2019. С. 168–172.</w:t>
            </w:r>
          </w:p>
        </w:tc>
        <w:tc>
          <w:tcPr>
            <w:tcW w:w="5097" w:type="dxa"/>
          </w:tcPr>
          <w:p w14:paraId="2B98EF4E" w14:textId="3B7E550E" w:rsidR="00E22B0B" w:rsidRPr="002D3AE8" w:rsidRDefault="002D3AE8" w:rsidP="007B41AA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Pavlova U. V.,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Rakitsky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A. A.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Issledovanie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vozmozhnosti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primenenija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avtomatov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dlja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prognozirovanija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vremennyh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>rjadov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[Investigation of the possibility of using automata to predict time series]. </w:t>
            </w:r>
            <w:proofErr w:type="spellStart"/>
            <w:r w:rsidRPr="002D3AE8">
              <w:rPr>
                <w:b w:val="0"/>
                <w:bCs w:val="0"/>
                <w:i/>
                <w:sz w:val="22"/>
                <w:szCs w:val="22"/>
                <w:lang w:val="en-US"/>
              </w:rPr>
              <w:t>Rossijskaja</w:t>
            </w:r>
            <w:proofErr w:type="spellEnd"/>
            <w:r w:rsidRPr="002D3AE8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i/>
                <w:sz w:val="22"/>
                <w:szCs w:val="22"/>
                <w:lang w:val="en-US"/>
              </w:rPr>
              <w:t>nauchno-tehnicheskaja</w:t>
            </w:r>
            <w:proofErr w:type="spellEnd"/>
            <w:r w:rsidRPr="002D3AE8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AE8">
              <w:rPr>
                <w:b w:val="0"/>
                <w:bCs w:val="0"/>
                <w:i/>
                <w:sz w:val="22"/>
                <w:szCs w:val="22"/>
                <w:lang w:val="en-US"/>
              </w:rPr>
              <w:t>konferencija</w:t>
            </w:r>
            <w:proofErr w:type="spellEnd"/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, Novosibirsk,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Sibirskii</w:t>
            </w:r>
            <w:proofErr w:type="spellEnd"/>
            <w:r w:rsidRPr="00BE3BF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gosudarstvennyi</w:t>
            </w:r>
            <w:proofErr w:type="spellEnd"/>
            <w:r w:rsidRPr="00BE3BF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universitet</w:t>
            </w:r>
            <w:proofErr w:type="spellEnd"/>
            <w:r w:rsidRPr="00BE3BF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telekommunikatsii</w:t>
            </w:r>
            <w:proofErr w:type="spellEnd"/>
            <w:r w:rsidRPr="00BE3BF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i</w:t>
            </w:r>
            <w:proofErr w:type="spellEnd"/>
            <w:r w:rsidRPr="00BE3BF4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3BF4">
              <w:rPr>
                <w:b w:val="0"/>
                <w:sz w:val="22"/>
                <w:szCs w:val="22"/>
                <w:lang w:val="en-US"/>
              </w:rPr>
              <w:t>informatiki</w:t>
            </w:r>
            <w:proofErr w:type="spellEnd"/>
            <w:r w:rsidRPr="002D3AE8">
              <w:rPr>
                <w:b w:val="0"/>
                <w:sz w:val="22"/>
                <w:szCs w:val="22"/>
                <w:lang w:val="en-US"/>
              </w:rPr>
              <w:t>,</w:t>
            </w:r>
            <w:r w:rsidRPr="002D3AE8">
              <w:rPr>
                <w:b w:val="0"/>
                <w:bCs w:val="0"/>
                <w:sz w:val="22"/>
                <w:szCs w:val="22"/>
                <w:lang w:val="en-US"/>
              </w:rPr>
              <w:t xml:space="preserve"> 25-26 April, 2019, pp. 168-172.</w:t>
            </w:r>
          </w:p>
        </w:tc>
      </w:tr>
      <w:tr w:rsidR="00E22B0B" w:rsidRPr="00CA77A1" w14:paraId="71CB3CB8" w14:textId="77777777" w:rsidTr="007B41AA">
        <w:tc>
          <w:tcPr>
            <w:tcW w:w="4531" w:type="dxa"/>
          </w:tcPr>
          <w:p w14:paraId="09BE9305" w14:textId="3AE464EE" w:rsidR="00E22B0B" w:rsidRPr="002D3AE8" w:rsidRDefault="00AA6CCA" w:rsidP="00AA6CCA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AA6CCA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Арсентьев В. Г., Криволапов Г. И.</w:t>
            </w:r>
            <w:r w:rsidRPr="00AA6C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Позиционирование объектов в гидроакустической навигационной системе с ультракороткой базой // Вестник </w:t>
            </w:r>
            <w:proofErr w:type="spellStart"/>
            <w:r w:rsidRPr="00AA6C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СибГУТИ</w:t>
            </w:r>
            <w:proofErr w:type="spellEnd"/>
            <w:r w:rsidRPr="00AA6CC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2018. № 4. С. 66–75.</w:t>
            </w:r>
          </w:p>
        </w:tc>
        <w:tc>
          <w:tcPr>
            <w:tcW w:w="5097" w:type="dxa"/>
          </w:tcPr>
          <w:p w14:paraId="6F1ACA2E" w14:textId="4ADB6DEE" w:rsidR="00E22B0B" w:rsidRPr="00AA6CCA" w:rsidRDefault="00AA6CCA" w:rsidP="007B41AA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>Arsent'ev</w:t>
            </w:r>
            <w:proofErr w:type="spellEnd"/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 xml:space="preserve"> V. G., </w:t>
            </w:r>
            <w:proofErr w:type="spellStart"/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>Krivolapov</w:t>
            </w:r>
            <w:proofErr w:type="spellEnd"/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 xml:space="preserve"> G. I.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Pozicionirovanie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ob"ektov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gidroakusticheskoj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navigacionnoj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sisteme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ul'trakorotkoj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>bazoj</w:t>
            </w:r>
            <w:proofErr w:type="spellEnd"/>
            <w:r w:rsidRPr="00AA6CCA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[</w:t>
            </w:r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>Positioning of objects in a hydroacoustic navigation system with an ultrashort base].</w:t>
            </w:r>
            <w:r w:rsidRPr="00AA6CCA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/>
                <w:sz w:val="22"/>
                <w:szCs w:val="22"/>
                <w:lang w:val="en-US"/>
              </w:rPr>
              <w:t>Vestnik</w:t>
            </w:r>
            <w:proofErr w:type="spellEnd"/>
            <w:r w:rsidRPr="00AA6CCA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CCA">
              <w:rPr>
                <w:b w:val="0"/>
                <w:bCs w:val="0"/>
                <w:i/>
                <w:sz w:val="22"/>
                <w:szCs w:val="22"/>
                <w:lang w:val="en-US"/>
              </w:rPr>
              <w:t>SibGUTI</w:t>
            </w:r>
            <w:proofErr w:type="spellEnd"/>
            <w:r w:rsidRPr="00AA6CCA">
              <w:rPr>
                <w:b w:val="0"/>
                <w:bCs w:val="0"/>
                <w:i/>
                <w:sz w:val="22"/>
                <w:szCs w:val="22"/>
                <w:lang w:val="en-US"/>
              </w:rPr>
              <w:t>,</w:t>
            </w:r>
            <w:r w:rsidRPr="00AA6CCA">
              <w:rPr>
                <w:b w:val="0"/>
                <w:bCs w:val="0"/>
                <w:sz w:val="22"/>
                <w:szCs w:val="22"/>
                <w:lang w:val="en-US"/>
              </w:rPr>
              <w:t xml:space="preserve"> 2018, no. 4, pp. 66-75.</w:t>
            </w:r>
          </w:p>
        </w:tc>
      </w:tr>
      <w:tr w:rsidR="00E22B0B" w:rsidRPr="00CA77A1" w14:paraId="77291C5A" w14:textId="77777777" w:rsidTr="007B41AA">
        <w:tc>
          <w:tcPr>
            <w:tcW w:w="4531" w:type="dxa"/>
          </w:tcPr>
          <w:p w14:paraId="1CE56258" w14:textId="734278AF" w:rsidR="00E22B0B" w:rsidRPr="00784AAE" w:rsidRDefault="00784AAE" w:rsidP="007B41AA">
            <w:pPr>
              <w:pStyle w:val="VSPar"/>
              <w:tabs>
                <w:tab w:val="clear" w:pos="397"/>
                <w:tab w:val="left" w:pos="426"/>
              </w:tabs>
              <w:ind w:left="1" w:firstLine="0"/>
              <w:rPr>
                <w:sz w:val="22"/>
                <w:szCs w:val="22"/>
                <w:lang w:val="en-US"/>
              </w:rPr>
            </w:pPr>
            <w:proofErr w:type="spellStart"/>
            <w:r w:rsidRPr="00784AAE">
              <w:rPr>
                <w:i/>
                <w:color w:val="000000"/>
                <w:sz w:val="22"/>
                <w:szCs w:val="22"/>
                <w:shd w:val="clear" w:color="auto" w:fill="FFFFFF"/>
              </w:rPr>
              <w:t>Сычук</w:t>
            </w:r>
            <w:proofErr w:type="spellEnd"/>
            <w:r w:rsidRPr="00784AAE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А. Н., Варданян В. А.</w:t>
            </w:r>
            <w:r w:rsidRPr="00784AAE">
              <w:rPr>
                <w:color w:val="000000"/>
                <w:sz w:val="22"/>
                <w:szCs w:val="22"/>
                <w:shd w:val="clear" w:color="auto" w:fill="FFFFFF"/>
              </w:rPr>
              <w:t xml:space="preserve"> Искажение импульсных сигналов в многоканальных системах передачи с когерентным детектированием, вызванное явлениями </w:t>
            </w:r>
            <w:r w:rsidRPr="00784AA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фазовой самомодуляции и фазовой кросс-модуляции в оптическом волокне // T-</w:t>
            </w:r>
            <w:proofErr w:type="spellStart"/>
            <w:r w:rsidRPr="00784AAE">
              <w:rPr>
                <w:color w:val="000000"/>
                <w:sz w:val="22"/>
                <w:szCs w:val="22"/>
                <w:shd w:val="clear" w:color="auto" w:fill="FFFFFF"/>
              </w:rPr>
              <w:t>Comm</w:t>
            </w:r>
            <w:proofErr w:type="spellEnd"/>
            <w:r w:rsidRPr="00784AAE">
              <w:rPr>
                <w:color w:val="000000"/>
                <w:sz w:val="22"/>
                <w:szCs w:val="22"/>
                <w:shd w:val="clear" w:color="auto" w:fill="FFFFFF"/>
              </w:rPr>
              <w:t>: Телекоммуникации и транспорт. 2020. Т. 14, № 1. С. 4–12</w:t>
            </w:r>
            <w:r w:rsidRPr="00784AA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097" w:type="dxa"/>
          </w:tcPr>
          <w:p w14:paraId="26FA9B6B" w14:textId="56013471" w:rsidR="00E22B0B" w:rsidRPr="00784AAE" w:rsidRDefault="00784AAE" w:rsidP="007B41AA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Sychuk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A. N., Vardanyan V. A.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Iskazhenie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impul'snyh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signalov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v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mnogokanal'nyh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sistemah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peredachi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kogerentnym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detektirovaniem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vyzvannoe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yavleniyami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fazovoj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samomodulyacii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fazovoj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kross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modulyacii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v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opticheskom</w:t>
            </w:r>
            <w:proofErr w:type="spellEnd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4AAE">
              <w:rPr>
                <w:rFonts w:eastAsia="Calibri"/>
                <w:b w:val="0"/>
                <w:bCs w:val="0"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volokne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[</w:t>
            </w:r>
            <w:r w:rsidRPr="00784AAE">
              <w:rPr>
                <w:b w:val="0"/>
                <w:bCs w:val="0"/>
                <w:sz w:val="22"/>
                <w:szCs w:val="22"/>
                <w:lang w:val="en-GB"/>
              </w:rPr>
              <w:t xml:space="preserve">Pulsed signals distortions in multichannel coherent detection transmission systems caused by self-phase modulation and cross-phase modulation in optical </w:t>
            </w:r>
            <w:proofErr w:type="spellStart"/>
            <w:r w:rsidRPr="00784AAE">
              <w:rPr>
                <w:b w:val="0"/>
                <w:bCs w:val="0"/>
                <w:sz w:val="22"/>
                <w:szCs w:val="22"/>
                <w:lang w:val="en-GB"/>
              </w:rPr>
              <w:t>fiber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n-US"/>
              </w:rPr>
              <w:t>].</w:t>
            </w:r>
            <w:r w:rsidRPr="00784AAE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>T-</w:t>
            </w:r>
            <w:proofErr w:type="spellStart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>Comm</w:t>
            </w:r>
            <w:proofErr w:type="spellEnd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>Telekommunikacii</w:t>
            </w:r>
            <w:proofErr w:type="spellEnd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>transport</w:t>
            </w:r>
            <w:proofErr w:type="spellEnd"/>
            <w:r w:rsidRPr="00784AAE">
              <w:rPr>
                <w:rFonts w:eastAsia="Calibri"/>
                <w:b w:val="0"/>
                <w:bCs w:val="0"/>
                <w:i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2020, </w:t>
            </w:r>
            <w:proofErr w:type="spellStart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vol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. 14, </w:t>
            </w:r>
            <w:proofErr w:type="spellStart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no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. 1, </w:t>
            </w:r>
            <w:proofErr w:type="spellStart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pp</w:t>
            </w:r>
            <w:proofErr w:type="spellEnd"/>
            <w:r w:rsidRPr="00784AAE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 4-12</w:t>
            </w:r>
            <w:r w:rsidRPr="00784AAE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54E5ECDD" w14:textId="61D9F0D4" w:rsidR="00E22B0B" w:rsidRDefault="00E22B0B" w:rsidP="00253DFC">
      <w:pPr>
        <w:autoSpaceDE w:val="0"/>
        <w:autoSpaceDN w:val="0"/>
        <w:adjustRightInd w:val="0"/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00F8E27E" w14:textId="77777777" w:rsidR="0098697F" w:rsidRPr="002D3AE8" w:rsidRDefault="0098697F" w:rsidP="00253DFC">
      <w:pPr>
        <w:autoSpaceDE w:val="0"/>
        <w:autoSpaceDN w:val="0"/>
        <w:adjustRightInd w:val="0"/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1F35DDEC" w14:textId="75E0B163" w:rsidR="002F61EF" w:rsidRPr="00F65CD8" w:rsidRDefault="002F61EF" w:rsidP="002F61EF">
      <w:p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F65CD8">
        <w:rPr>
          <w:rFonts w:ascii="Times New Roman" w:hAnsi="Times New Roman" w:cs="Times New Roman"/>
          <w:b/>
          <w:bCs/>
        </w:rPr>
        <w:t>3</w:t>
      </w:r>
      <w:r w:rsidR="00F7037A" w:rsidRPr="00F65CD8">
        <w:rPr>
          <w:rFonts w:ascii="Times New Roman" w:hAnsi="Times New Roman" w:cs="Times New Roman"/>
          <w:b/>
          <w:bCs/>
        </w:rPr>
        <w:t>.  </w:t>
      </w:r>
      <w:r w:rsidRPr="00F65CD8">
        <w:rPr>
          <w:rFonts w:ascii="Times New Roman" w:hAnsi="Times New Roman" w:cs="Times New Roman"/>
          <w:b/>
          <w:bCs/>
        </w:rPr>
        <w:t>Электронные ресурсы</w:t>
      </w:r>
    </w:p>
    <w:p w14:paraId="708F7B8D" w14:textId="77777777" w:rsidR="002F61EF" w:rsidRPr="008E440C" w:rsidRDefault="002F61EF" w:rsidP="002F61EF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4B83C1BD" w14:textId="0E37544B" w:rsidR="002F61EF" w:rsidRPr="00741B0F" w:rsidRDefault="001F0746" w:rsidP="002F6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2F61EF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2F61EF" w:rsidRPr="00741B0F">
        <w:rPr>
          <w:rFonts w:ascii="Times New Roman" w:hAnsi="Times New Roman" w:cs="Times New Roman"/>
          <w:sz w:val="24"/>
          <w:szCs w:val="24"/>
        </w:rPr>
        <w:t>:</w:t>
      </w:r>
    </w:p>
    <w:p w14:paraId="18AC50B2" w14:textId="0711C9B4" w:rsidR="002F61EF" w:rsidRPr="006C0E75" w:rsidRDefault="002F61EF" w:rsidP="002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sz w:val="24"/>
          <w:szCs w:val="24"/>
        </w:rPr>
      </w:pPr>
      <w:r w:rsidRPr="006C0E75">
        <w:rPr>
          <w:rFonts w:ascii="Courier New" w:hAnsi="Courier New" w:cs="Courier New"/>
          <w:sz w:val="24"/>
          <w:szCs w:val="24"/>
        </w:rPr>
        <w:t>Фамилия И. О. транслитерацией</w:t>
      </w:r>
      <w:r w:rsidR="00103F09">
        <w:rPr>
          <w:rFonts w:ascii="Courier New" w:hAnsi="Courier New" w:cs="Courier New"/>
          <w:sz w:val="24"/>
          <w:szCs w:val="24"/>
        </w:rPr>
        <w:t>.</w:t>
      </w:r>
      <w:r w:rsidRPr="006C0E75">
        <w:rPr>
          <w:rFonts w:ascii="Courier New" w:hAnsi="Courier New" w:cs="Courier New"/>
          <w:sz w:val="24"/>
          <w:szCs w:val="24"/>
        </w:rPr>
        <w:t xml:space="preserve"> Название </w:t>
      </w:r>
      <w:r w:rsidR="006C0E75" w:rsidRPr="006C0E75">
        <w:rPr>
          <w:rFonts w:ascii="Courier New" w:hAnsi="Courier New" w:cs="Courier New"/>
          <w:sz w:val="24"/>
          <w:szCs w:val="24"/>
        </w:rPr>
        <w:t>материала</w:t>
      </w:r>
      <w:r w:rsidRPr="006C0E75">
        <w:rPr>
          <w:rFonts w:ascii="Courier New" w:hAnsi="Courier New" w:cs="Courier New"/>
          <w:sz w:val="24"/>
          <w:szCs w:val="24"/>
        </w:rPr>
        <w:t xml:space="preserve"> транслитерацией</w:t>
      </w:r>
      <w:r w:rsidR="00061C41">
        <w:rPr>
          <w:rFonts w:ascii="Courier New" w:hAnsi="Courier New" w:cs="Courier New"/>
          <w:sz w:val="24"/>
          <w:szCs w:val="24"/>
        </w:rPr>
        <w:t xml:space="preserve"> курсивом</w:t>
      </w:r>
      <w:r w:rsidRPr="006C0E75">
        <w:rPr>
          <w:rFonts w:ascii="Courier New" w:hAnsi="Courier New" w:cs="Courier New"/>
          <w:sz w:val="24"/>
          <w:szCs w:val="24"/>
        </w:rPr>
        <w:t xml:space="preserve"> [Перевод названия </w:t>
      </w:r>
      <w:r w:rsidR="006C0E75" w:rsidRPr="006C0E75">
        <w:rPr>
          <w:rFonts w:ascii="Courier New" w:hAnsi="Courier New" w:cs="Courier New"/>
          <w:sz w:val="24"/>
          <w:szCs w:val="24"/>
        </w:rPr>
        <w:t>материала</w:t>
      </w:r>
      <w:r w:rsidRPr="006C0E75">
        <w:rPr>
          <w:rFonts w:ascii="Courier New" w:hAnsi="Courier New" w:cs="Courier New"/>
          <w:sz w:val="24"/>
          <w:szCs w:val="24"/>
        </w:rPr>
        <w:t xml:space="preserve"> на английский]</w:t>
      </w:r>
      <w:r w:rsidR="006C0E75" w:rsidRPr="006C0E75">
        <w:rPr>
          <w:rFonts w:ascii="Courier New" w:hAnsi="Courier New" w:cs="Courier New"/>
          <w:sz w:val="24"/>
          <w:szCs w:val="24"/>
        </w:rPr>
        <w:t>,</w:t>
      </w:r>
      <w:r w:rsidRPr="006C0E75">
        <w:rPr>
          <w:rFonts w:ascii="Courier New" w:hAnsi="Courier New" w:cs="Courier New"/>
          <w:sz w:val="24"/>
          <w:szCs w:val="24"/>
        </w:rPr>
        <w:t xml:space="preserve"> </w:t>
      </w:r>
      <w:r w:rsidR="006C0E75" w:rsidRPr="006C0E75">
        <w:rPr>
          <w:rFonts w:ascii="Courier New" w:hAnsi="Courier New" w:cs="Courier New"/>
          <w:sz w:val="24"/>
          <w:szCs w:val="24"/>
          <w:lang w:val="en-US"/>
        </w:rPr>
        <w:t>available</w:t>
      </w:r>
      <w:r w:rsidR="006C0E75" w:rsidRPr="006C0E75">
        <w:rPr>
          <w:rFonts w:ascii="Courier New" w:hAnsi="Courier New" w:cs="Courier New"/>
          <w:sz w:val="24"/>
          <w:szCs w:val="24"/>
        </w:rPr>
        <w:t xml:space="preserve"> </w:t>
      </w:r>
      <w:r w:rsidR="006C0E75" w:rsidRPr="006C0E75">
        <w:rPr>
          <w:rFonts w:ascii="Courier New" w:hAnsi="Courier New" w:cs="Courier New"/>
          <w:sz w:val="24"/>
          <w:szCs w:val="24"/>
          <w:lang w:val="en-US"/>
        </w:rPr>
        <w:t>at</w:t>
      </w:r>
      <w:r w:rsidR="006C0E75" w:rsidRPr="006C0E75">
        <w:rPr>
          <w:rFonts w:ascii="Courier New" w:hAnsi="Courier New" w:cs="Courier New"/>
          <w:sz w:val="24"/>
          <w:szCs w:val="24"/>
        </w:rPr>
        <w:t xml:space="preserve">: </w:t>
      </w:r>
      <w:r w:rsidR="00024D37">
        <w:rPr>
          <w:rFonts w:ascii="Courier New" w:hAnsi="Courier New" w:cs="Courier New"/>
          <w:sz w:val="24"/>
          <w:szCs w:val="24"/>
        </w:rPr>
        <w:t xml:space="preserve">адрес </w:t>
      </w:r>
      <w:r w:rsidR="006C0E75" w:rsidRPr="006C0E75">
        <w:rPr>
          <w:rFonts w:ascii="Courier New" w:hAnsi="Courier New" w:cs="Courier New"/>
          <w:sz w:val="24"/>
          <w:szCs w:val="24"/>
        </w:rPr>
        <w:t>ссылк</w:t>
      </w:r>
      <w:r w:rsidR="00024D37">
        <w:rPr>
          <w:rFonts w:ascii="Courier New" w:hAnsi="Courier New" w:cs="Courier New"/>
          <w:sz w:val="24"/>
          <w:szCs w:val="24"/>
        </w:rPr>
        <w:t>и</w:t>
      </w:r>
      <w:r w:rsidR="006C0E75" w:rsidRPr="006C0E75">
        <w:rPr>
          <w:rFonts w:ascii="Courier New" w:hAnsi="Courier New" w:cs="Courier New"/>
          <w:sz w:val="24"/>
          <w:szCs w:val="24"/>
        </w:rPr>
        <w:t xml:space="preserve"> на материал (</w:t>
      </w:r>
      <w:r w:rsidR="006C0E75" w:rsidRPr="006C0E75">
        <w:rPr>
          <w:rFonts w:ascii="Courier New" w:hAnsi="Courier New" w:cs="Courier New"/>
          <w:sz w:val="24"/>
          <w:szCs w:val="24"/>
          <w:lang w:val="en-US"/>
        </w:rPr>
        <w:t>accessed</w:t>
      </w:r>
      <w:r w:rsidR="006C0E75" w:rsidRPr="006C0E75">
        <w:rPr>
          <w:rFonts w:ascii="Courier New" w:hAnsi="Courier New" w:cs="Courier New"/>
          <w:sz w:val="24"/>
          <w:szCs w:val="24"/>
        </w:rPr>
        <w:t xml:space="preserve"> дата обращения).</w:t>
      </w:r>
    </w:p>
    <w:p w14:paraId="25A078C2" w14:textId="5ED14872" w:rsidR="002F61EF" w:rsidRPr="008551B8" w:rsidRDefault="00024D37" w:rsidP="00D72161">
      <w:pPr>
        <w:autoSpaceDE w:val="0"/>
        <w:autoSpaceDN w:val="0"/>
        <w:adjustRightInd w:val="0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24D37">
        <w:rPr>
          <w:rFonts w:ascii="Times New Roman" w:hAnsi="Times New Roman" w:cs="Times New Roman"/>
          <w:sz w:val="24"/>
          <w:szCs w:val="24"/>
        </w:rPr>
        <w:t xml:space="preserve">Иногда после перевода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024D37">
        <w:rPr>
          <w:rFonts w:ascii="Times New Roman" w:hAnsi="Times New Roman" w:cs="Times New Roman"/>
          <w:sz w:val="24"/>
          <w:szCs w:val="24"/>
        </w:rPr>
        <w:t>указывают источник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1C41">
        <w:rPr>
          <w:rFonts w:ascii="Times New Roman" w:hAnsi="Times New Roman" w:cs="Times New Roman"/>
          <w:sz w:val="24"/>
          <w:szCs w:val="24"/>
        </w:rPr>
        <w:t xml:space="preserve"> В этом случае курсивом набирается транслитерация источника, а не названия материала.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D72161" w:rsidRPr="00CA77A1" w14:paraId="77AF3418" w14:textId="77777777" w:rsidTr="00D72161">
        <w:tc>
          <w:tcPr>
            <w:tcW w:w="4673" w:type="dxa"/>
          </w:tcPr>
          <w:p w14:paraId="27A07939" w14:textId="77777777" w:rsidR="00D72161" w:rsidRPr="00CA77A1" w:rsidRDefault="00D72161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103" w:type="dxa"/>
          </w:tcPr>
          <w:p w14:paraId="52573C40" w14:textId="77777777" w:rsidR="00D72161" w:rsidRPr="00CA77A1" w:rsidRDefault="00D72161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D72161" w:rsidRPr="00893B14" w14:paraId="76888C75" w14:textId="77777777" w:rsidTr="00D72161">
        <w:tc>
          <w:tcPr>
            <w:tcW w:w="4673" w:type="dxa"/>
          </w:tcPr>
          <w:p w14:paraId="176E7C8D" w14:textId="0C3D80C7" w:rsidR="00D72161" w:rsidRPr="00D72161" w:rsidRDefault="00D72161" w:rsidP="007B41AA">
            <w:pPr>
              <w:pStyle w:val="VSText"/>
              <w:tabs>
                <w:tab w:val="clear" w:pos="397"/>
              </w:tabs>
              <w:spacing w:after="0" w:line="240" w:lineRule="auto"/>
              <w:rPr>
                <w:sz w:val="22"/>
                <w:szCs w:val="22"/>
              </w:rPr>
            </w:pPr>
            <w:r w:rsidRPr="00D72161">
              <w:rPr>
                <w:i/>
                <w:sz w:val="22"/>
                <w:szCs w:val="22"/>
              </w:rPr>
              <w:t>Семенов В. Ю</w:t>
            </w:r>
            <w:r w:rsidRPr="00D72161">
              <w:rPr>
                <w:sz w:val="22"/>
                <w:szCs w:val="22"/>
              </w:rPr>
              <w:t xml:space="preserve">. Исследование и анализ средств и методов мониторинга вычислительных сетей. [Электронный ресурс]. </w:t>
            </w:r>
            <w:r w:rsidRPr="00D72161">
              <w:rPr>
                <w:sz w:val="22"/>
                <w:szCs w:val="22"/>
                <w:lang w:val="en-US"/>
              </w:rPr>
              <w:t>URL</w:t>
            </w:r>
            <w:r w:rsidRPr="00D72161">
              <w:rPr>
                <w:sz w:val="22"/>
                <w:szCs w:val="22"/>
              </w:rPr>
              <w:t xml:space="preserve">: </w:t>
            </w:r>
            <w:r w:rsidRPr="00024D37">
              <w:rPr>
                <w:rFonts w:ascii="Courier New" w:hAnsi="Courier New" w:cs="Courier New"/>
                <w:sz w:val="20"/>
                <w:lang w:val="en-US"/>
              </w:rPr>
              <w:t>https</w:t>
            </w:r>
            <w:r w:rsidRPr="00024D37">
              <w:rPr>
                <w:rFonts w:ascii="Courier New" w:hAnsi="Courier New" w:cs="Courier New"/>
                <w:sz w:val="20"/>
              </w:rPr>
              <w:t>://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cyberleninka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.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ru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/</w:t>
            </w:r>
            <w:r w:rsidRPr="00024D37">
              <w:rPr>
                <w:rFonts w:ascii="Courier New" w:hAnsi="Courier New" w:cs="Courier New"/>
                <w:sz w:val="20"/>
                <w:lang w:val="en-US"/>
              </w:rPr>
              <w:t>article</w:t>
            </w:r>
            <w:r w:rsidRPr="00024D37">
              <w:rPr>
                <w:rFonts w:ascii="Courier New" w:hAnsi="Courier New" w:cs="Courier New"/>
                <w:sz w:val="20"/>
              </w:rPr>
              <w:t xml:space="preserve">/ </w:t>
            </w:r>
            <w:r w:rsidRPr="00024D37">
              <w:rPr>
                <w:rFonts w:ascii="Courier New" w:hAnsi="Courier New" w:cs="Courier New"/>
                <w:sz w:val="20"/>
                <w:lang w:val="en-US"/>
              </w:rPr>
              <w:t>n</w:t>
            </w:r>
            <w:r w:rsidRPr="00024D37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issledovanie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i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analiz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sredstv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i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metodov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monitoringa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vychislitelnyh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 w:rsidRPr="00024D37">
              <w:rPr>
                <w:rFonts w:ascii="Courier New" w:hAnsi="Courier New" w:cs="Courier New"/>
                <w:sz w:val="20"/>
                <w:lang w:val="en-US"/>
              </w:rPr>
              <w:t>setey</w:t>
            </w:r>
            <w:proofErr w:type="spellEnd"/>
            <w:r w:rsidRPr="00024D37">
              <w:rPr>
                <w:rFonts w:ascii="Courier New" w:hAnsi="Courier New" w:cs="Courier New"/>
                <w:sz w:val="20"/>
              </w:rPr>
              <w:t>/</w:t>
            </w:r>
            <w:r w:rsidRPr="00024D37">
              <w:rPr>
                <w:rFonts w:ascii="Courier New" w:hAnsi="Courier New" w:cs="Courier New"/>
                <w:sz w:val="20"/>
                <w:lang w:val="en-US"/>
              </w:rPr>
              <w:t>viewer</w:t>
            </w:r>
            <w:r w:rsidRPr="00D7216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72161">
              <w:rPr>
                <w:sz w:val="22"/>
                <w:szCs w:val="22"/>
              </w:rPr>
              <w:t>(дата обращения: 05.03.2022).</w:t>
            </w:r>
          </w:p>
        </w:tc>
        <w:tc>
          <w:tcPr>
            <w:tcW w:w="5103" w:type="dxa"/>
          </w:tcPr>
          <w:p w14:paraId="04ACDC35" w14:textId="7D7B044E" w:rsidR="00D72161" w:rsidRPr="00D72161" w:rsidRDefault="00D72161" w:rsidP="007B41AA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833772">
              <w:rPr>
                <w:b w:val="0"/>
                <w:sz w:val="22"/>
                <w:szCs w:val="22"/>
                <w:lang w:val="en-US"/>
              </w:rPr>
              <w:t>Semenov</w:t>
            </w:r>
            <w:r w:rsidRPr="00024D37">
              <w:rPr>
                <w:b w:val="0"/>
                <w:sz w:val="22"/>
                <w:szCs w:val="22"/>
                <w:lang w:val="en-US"/>
              </w:rPr>
              <w:t> </w:t>
            </w:r>
            <w:r w:rsidRPr="00833772">
              <w:rPr>
                <w:b w:val="0"/>
                <w:sz w:val="22"/>
                <w:szCs w:val="22"/>
                <w:lang w:val="en-US"/>
              </w:rPr>
              <w:t>V.</w:t>
            </w:r>
            <w:r w:rsidRPr="00024D37">
              <w:rPr>
                <w:b w:val="0"/>
                <w:sz w:val="22"/>
                <w:szCs w:val="22"/>
                <w:lang w:val="en-US"/>
              </w:rPr>
              <w:t> </w:t>
            </w:r>
            <w:r w:rsidRPr="00833772">
              <w:rPr>
                <w:b w:val="0"/>
                <w:sz w:val="22"/>
                <w:szCs w:val="22"/>
                <w:lang w:val="en-US"/>
              </w:rPr>
              <w:t xml:space="preserve">Ju.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Issledovanie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analiz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sredstv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i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metodov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monitoringa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vychislitel'nyh</w:t>
            </w:r>
            <w:proofErr w:type="spellEnd"/>
            <w:r w:rsidRPr="009570A8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70A8">
              <w:rPr>
                <w:b w:val="0"/>
                <w:i/>
                <w:sz w:val="22"/>
                <w:szCs w:val="22"/>
                <w:lang w:val="en-US"/>
              </w:rPr>
              <w:t>setej</w:t>
            </w:r>
            <w:proofErr w:type="spellEnd"/>
            <w:r w:rsidRPr="00833772">
              <w:rPr>
                <w:b w:val="0"/>
                <w:sz w:val="22"/>
                <w:szCs w:val="22"/>
                <w:lang w:val="en-US"/>
              </w:rPr>
              <w:t xml:space="preserve"> [Research and analysis of computer network monitoring tools and methods]</w:t>
            </w:r>
            <w:r>
              <w:rPr>
                <w:b w:val="0"/>
                <w:sz w:val="22"/>
                <w:szCs w:val="22"/>
                <w:lang w:val="en-US"/>
              </w:rPr>
              <w:t>, a</w:t>
            </w:r>
            <w:r w:rsidRPr="00833772">
              <w:rPr>
                <w:b w:val="0"/>
                <w:bCs w:val="0"/>
                <w:sz w:val="22"/>
                <w:szCs w:val="22"/>
                <w:lang w:val="en-US"/>
              </w:rPr>
              <w:t>vailable</w:t>
            </w:r>
            <w:r w:rsidR="00024D37" w:rsidRPr="00024D37">
              <w:rPr>
                <w:b w:val="0"/>
                <w:bCs w:val="0"/>
                <w:sz w:val="22"/>
                <w:szCs w:val="22"/>
                <w:lang w:val="en-US"/>
              </w:rPr>
              <w:t> </w:t>
            </w:r>
            <w:r w:rsidRPr="00833772">
              <w:rPr>
                <w:b w:val="0"/>
                <w:bCs w:val="0"/>
                <w:sz w:val="22"/>
                <w:szCs w:val="22"/>
                <w:lang w:val="en-US"/>
              </w:rPr>
              <w:t>at:</w:t>
            </w:r>
            <w:r w:rsidRPr="0040751D">
              <w:rPr>
                <w:b w:val="0"/>
                <w:bCs w:val="0"/>
                <w:lang w:val="en-US"/>
              </w:rPr>
              <w:t xml:space="preserve"> </w:t>
            </w:r>
            <w:r w:rsidRPr="00833772">
              <w:rPr>
                <w:rFonts w:ascii="Courier New" w:hAnsi="Courier New" w:cs="Courier New"/>
                <w:b w:val="0"/>
                <w:bCs w:val="0"/>
                <w:sz w:val="20"/>
                <w:lang w:val="en-US"/>
              </w:rPr>
              <w:t>https://cyberleninka.ru/article/n/issledovanie-i-analiz-sredstv-i-metodov-monitoringa-vychislitelnyh-setey/viewer</w:t>
            </w:r>
            <w:r w:rsidRPr="0040751D">
              <w:rPr>
                <w:b w:val="0"/>
                <w:bCs w:val="0"/>
                <w:lang w:val="en-US"/>
              </w:rPr>
              <w:t xml:space="preserve"> </w:t>
            </w:r>
            <w:r w:rsidRPr="00833772">
              <w:rPr>
                <w:b w:val="0"/>
                <w:bCs w:val="0"/>
                <w:sz w:val="22"/>
                <w:szCs w:val="22"/>
                <w:lang w:val="en-US"/>
              </w:rPr>
              <w:t>(</w:t>
            </w:r>
            <w:r w:rsidRPr="00833772">
              <w:rPr>
                <w:rFonts w:eastAsiaTheme="minorHAnsi"/>
                <w:b w:val="0"/>
                <w:bCs w:val="0"/>
                <w:sz w:val="22"/>
                <w:szCs w:val="22"/>
                <w:lang w:val="en-US"/>
              </w:rPr>
              <w:t>accessed</w:t>
            </w:r>
            <w:r w:rsidRPr="00833772">
              <w:rPr>
                <w:b w:val="0"/>
                <w:bCs w:val="0"/>
                <w:sz w:val="22"/>
                <w:szCs w:val="22"/>
                <w:lang w:val="en-US"/>
              </w:rPr>
              <w:t xml:space="preserve"> 05.03.2022).</w:t>
            </w:r>
          </w:p>
        </w:tc>
      </w:tr>
      <w:tr w:rsidR="00D72161" w:rsidRPr="00893B14" w14:paraId="2A102BA4" w14:textId="77777777" w:rsidTr="00D72161">
        <w:tc>
          <w:tcPr>
            <w:tcW w:w="4673" w:type="dxa"/>
          </w:tcPr>
          <w:p w14:paraId="6F814EF9" w14:textId="1929541B" w:rsidR="00D72161" w:rsidRPr="00024D37" w:rsidRDefault="00D72161" w:rsidP="007B41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UCI Machine Learning Repository [</w:t>
            </w:r>
            <w:r w:rsidRPr="00024D37">
              <w:rPr>
                <w:rFonts w:ascii="Times New Roman" w:hAnsi="Times New Roman" w:cs="Times New Roman"/>
                <w:sz w:val="22"/>
                <w:szCs w:val="22"/>
              </w:rPr>
              <w:t>Электронный</w:t>
            </w:r>
            <w:r w:rsidRPr="00024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24D37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  <w:r w:rsidRPr="00024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]. URL</w:t>
            </w:r>
            <w:r w:rsidRPr="00024D3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https</w:t>
            </w:r>
            <w:r w:rsidRPr="00024D37">
              <w:rPr>
                <w:rFonts w:ascii="Courier New" w:hAnsi="Courier New" w:cs="Courier New"/>
                <w:sz w:val="20"/>
                <w:szCs w:val="20"/>
              </w:rPr>
              <w:t>://</w:t>
            </w:r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archive</w:t>
            </w:r>
            <w:r w:rsidRPr="00024D37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ics</w:t>
            </w:r>
            <w:proofErr w:type="spellEnd"/>
            <w:r w:rsidRPr="00024D37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uci</w:t>
            </w:r>
            <w:proofErr w:type="spellEnd"/>
            <w:r w:rsidRPr="00024D37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edu</w:t>
            </w:r>
            <w:proofErr w:type="spellEnd"/>
            <w:r w:rsidRPr="00024D37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ml</w:t>
            </w:r>
            <w:r w:rsidRPr="00024D37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index</w:t>
            </w:r>
            <w:r w:rsidRPr="00024D37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024D37">
              <w:rPr>
                <w:rFonts w:ascii="Courier New" w:hAnsi="Courier New" w:cs="Courier New"/>
                <w:sz w:val="20"/>
                <w:szCs w:val="20"/>
                <w:lang w:val="en-US"/>
              </w:rPr>
              <w:t>php</w:t>
            </w:r>
            <w:proofErr w:type="spellEnd"/>
            <w:r w:rsidRPr="00024D37">
              <w:rPr>
                <w:rFonts w:ascii="Times New Roman" w:hAnsi="Times New Roman" w:cs="Times New Roman"/>
                <w:sz w:val="22"/>
                <w:szCs w:val="22"/>
              </w:rPr>
              <w:t xml:space="preserve"> (дата обращения: 28.01.2022).</w:t>
            </w:r>
          </w:p>
        </w:tc>
        <w:tc>
          <w:tcPr>
            <w:tcW w:w="5103" w:type="dxa"/>
          </w:tcPr>
          <w:p w14:paraId="4EBFAB01" w14:textId="4491A174" w:rsidR="00D72161" w:rsidRPr="00024D37" w:rsidRDefault="00024D37" w:rsidP="007B41AA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24D37">
              <w:rPr>
                <w:b w:val="0"/>
                <w:bCs w:val="0"/>
                <w:sz w:val="22"/>
                <w:szCs w:val="22"/>
                <w:lang w:val="en-US"/>
              </w:rPr>
              <w:t xml:space="preserve">UCI Machine Learning Repository, available at: </w:t>
            </w:r>
            <w:r w:rsidRPr="00024D37">
              <w:rPr>
                <w:rFonts w:ascii="Courier New" w:hAnsi="Courier New" w:cs="Courier New"/>
                <w:b w:val="0"/>
                <w:bCs w:val="0"/>
                <w:sz w:val="20"/>
                <w:lang w:val="en-US"/>
              </w:rPr>
              <w:t>https://archive.ics.uci.edu/ml/index.php</w:t>
            </w:r>
            <w:r w:rsidRPr="00024D37">
              <w:rPr>
                <w:b w:val="0"/>
                <w:bCs w:val="0"/>
                <w:sz w:val="22"/>
                <w:szCs w:val="22"/>
                <w:lang w:val="en-US"/>
              </w:rPr>
              <w:t xml:space="preserve"> (</w:t>
            </w:r>
            <w:r w:rsidRPr="00024D37">
              <w:rPr>
                <w:rFonts w:eastAsiaTheme="minorHAnsi"/>
                <w:b w:val="0"/>
                <w:bCs w:val="0"/>
                <w:sz w:val="22"/>
                <w:szCs w:val="22"/>
                <w:lang w:val="en-US"/>
              </w:rPr>
              <w:t>accessed</w:t>
            </w:r>
            <w:r w:rsidRPr="00024D37">
              <w:rPr>
                <w:b w:val="0"/>
                <w:bCs w:val="0"/>
                <w:sz w:val="22"/>
                <w:szCs w:val="22"/>
                <w:lang w:val="en-US"/>
              </w:rPr>
              <w:t xml:space="preserve"> 28.01.2022).</w:t>
            </w:r>
          </w:p>
        </w:tc>
      </w:tr>
      <w:tr w:rsidR="00221DFE" w:rsidRPr="00893B14" w14:paraId="0C3E882B" w14:textId="77777777" w:rsidTr="00D72161">
        <w:tc>
          <w:tcPr>
            <w:tcW w:w="4673" w:type="dxa"/>
          </w:tcPr>
          <w:p w14:paraId="59FC6EB7" w14:textId="2007EBBE" w:rsidR="00221DFE" w:rsidRPr="00221DFE" w:rsidRDefault="00221DFE" w:rsidP="0058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Компьютерное моделирование пробивания составных преград из керамики на металлической подложке [Электронный ресурс] / Андреев А. В.,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Милявский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В. В., Акопов Ф. А., Безручко Г. С., Боровкова Л. Б.,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Вальяно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Г. Е. // Исследовано в России. 2011. С. 469–479.</w:t>
            </w:r>
            <w:r w:rsidR="00845435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URL: </w:t>
            </w:r>
            <w:r w:rsidRPr="00221DFE">
              <w:rPr>
                <w:rFonts w:ascii="Courier New" w:hAnsi="Courier New" w:cs="Courier New"/>
                <w:sz w:val="20"/>
                <w:szCs w:val="20"/>
              </w:rPr>
              <w:t>http://zhurnal.ape.relarn.ru/articles/2011/035.pdf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(дата обращения: 15.05.2015).</w:t>
            </w:r>
          </w:p>
        </w:tc>
        <w:tc>
          <w:tcPr>
            <w:tcW w:w="5103" w:type="dxa"/>
          </w:tcPr>
          <w:p w14:paraId="44304E74" w14:textId="40501F37" w:rsidR="00221DFE" w:rsidRPr="00845435" w:rsidRDefault="00221DFE" w:rsidP="00845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Andreev A.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V.,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Miliavskii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V.,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Akopov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A.,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Bezruchko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S.,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Borovkova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B.,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Valiano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Kompiuternoe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modelirovanie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probivaniia</w:t>
            </w:r>
            <w:proofErr w:type="spellEnd"/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sostavnykh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pregrad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iz</w:t>
            </w:r>
            <w:proofErr w:type="spellEnd"/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keramiki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metallicheskoi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podlozhke</w:t>
            </w:r>
            <w:proofErr w:type="spellEnd"/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[Computer modeling of the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composite ceramic barrier on the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metal substrate penetration].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43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Issledovano</w:t>
            </w:r>
            <w:proofErr w:type="spellEnd"/>
            <w:r w:rsidRPr="0084543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84543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Rossii</w:t>
            </w:r>
            <w:proofErr w:type="spellEnd"/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2011, pp. 469-479, available at: </w:t>
            </w:r>
            <w:r w:rsidRPr="00845435">
              <w:rPr>
                <w:rFonts w:ascii="Courier New" w:hAnsi="Courier New" w:cs="Courier New"/>
                <w:sz w:val="20"/>
                <w:szCs w:val="20"/>
                <w:lang w:val="en-US"/>
              </w:rPr>
              <w:t>http://zhurnal.ape.relarn.ru/ articles/ 2011/035.pdf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(accessed 15</w:t>
            </w:r>
            <w:r w:rsidR="00845435"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.05.</w:t>
            </w:r>
            <w:r w:rsidRPr="00845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2015).</w:t>
            </w:r>
          </w:p>
        </w:tc>
      </w:tr>
    </w:tbl>
    <w:p w14:paraId="5A5753D1" w14:textId="140EE97A" w:rsidR="00B271AC" w:rsidRDefault="00B271AC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1B1FAA51" w14:textId="77777777" w:rsidR="0098697F" w:rsidRPr="00221DFE" w:rsidRDefault="0098697F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30AF91AD" w14:textId="71AC12F2" w:rsidR="00221DFE" w:rsidRPr="00F65CD8" w:rsidRDefault="00221DFE" w:rsidP="00221DFE">
      <w:p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F65CD8">
        <w:rPr>
          <w:rFonts w:ascii="Times New Roman" w:hAnsi="Times New Roman" w:cs="Times New Roman"/>
          <w:b/>
          <w:bCs/>
        </w:rPr>
        <w:t>4</w:t>
      </w:r>
      <w:r w:rsidR="00F7037A" w:rsidRPr="00F65CD8">
        <w:rPr>
          <w:rFonts w:ascii="Times New Roman" w:hAnsi="Times New Roman" w:cs="Times New Roman"/>
          <w:b/>
          <w:bCs/>
        </w:rPr>
        <w:t>.  </w:t>
      </w:r>
      <w:r w:rsidRPr="00F65CD8">
        <w:rPr>
          <w:rFonts w:ascii="Times New Roman" w:hAnsi="Times New Roman" w:cs="Times New Roman"/>
          <w:b/>
          <w:bCs/>
        </w:rPr>
        <w:t>Авторефераты диссертаций и диссертации</w:t>
      </w:r>
    </w:p>
    <w:p w14:paraId="5A7459C3" w14:textId="77777777" w:rsidR="00221DFE" w:rsidRPr="008E440C" w:rsidRDefault="00221DFE" w:rsidP="00221DFE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3CA4655B" w14:textId="09069432" w:rsidR="00221DFE" w:rsidRPr="00741B0F" w:rsidRDefault="0097360F" w:rsidP="0022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  <w:r w:rsidR="00221DFE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221DFE" w:rsidRPr="00741B0F">
        <w:rPr>
          <w:rFonts w:ascii="Times New Roman" w:hAnsi="Times New Roman" w:cs="Times New Roman"/>
          <w:sz w:val="24"/>
          <w:szCs w:val="24"/>
        </w:rPr>
        <w:t>:</w:t>
      </w:r>
    </w:p>
    <w:p w14:paraId="09D133E5" w14:textId="4E80CDF4" w:rsidR="00221DFE" w:rsidRPr="006C0E75" w:rsidRDefault="00221DFE" w:rsidP="0022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sz w:val="24"/>
          <w:szCs w:val="24"/>
        </w:rPr>
      </w:pPr>
      <w:r w:rsidRPr="006C0E75">
        <w:rPr>
          <w:rFonts w:ascii="Courier New" w:hAnsi="Courier New" w:cs="Courier New"/>
          <w:sz w:val="24"/>
          <w:szCs w:val="24"/>
        </w:rPr>
        <w:t>Фамилия И. О. транслитерацией</w:t>
      </w:r>
      <w:r w:rsidR="00103F09">
        <w:rPr>
          <w:rFonts w:ascii="Courier New" w:hAnsi="Courier New" w:cs="Courier New"/>
          <w:sz w:val="24"/>
          <w:szCs w:val="24"/>
        </w:rPr>
        <w:t>.</w:t>
      </w:r>
      <w:r w:rsidRPr="006C0E75">
        <w:rPr>
          <w:rFonts w:ascii="Courier New" w:hAnsi="Courier New" w:cs="Courier New"/>
          <w:sz w:val="24"/>
          <w:szCs w:val="24"/>
        </w:rPr>
        <w:t xml:space="preserve"> Название </w:t>
      </w:r>
      <w:r w:rsidR="0071369F">
        <w:rPr>
          <w:rFonts w:ascii="Courier New" w:hAnsi="Courier New" w:cs="Courier New"/>
          <w:sz w:val="24"/>
          <w:szCs w:val="24"/>
        </w:rPr>
        <w:t>диссертац</w:t>
      </w:r>
      <w:r w:rsidR="008754A1">
        <w:rPr>
          <w:rFonts w:ascii="Courier New" w:hAnsi="Courier New" w:cs="Courier New"/>
          <w:sz w:val="24"/>
          <w:szCs w:val="24"/>
        </w:rPr>
        <w:t>ии</w:t>
      </w:r>
      <w:r w:rsidR="00ED7C1C">
        <w:rPr>
          <w:rFonts w:ascii="Courier New" w:hAnsi="Courier New" w:cs="Courier New"/>
          <w:sz w:val="24"/>
          <w:szCs w:val="24"/>
        </w:rPr>
        <w:t xml:space="preserve"> транслитерацией курсивом</w:t>
      </w:r>
      <w:r w:rsidRPr="006C0E75">
        <w:rPr>
          <w:rFonts w:ascii="Courier New" w:hAnsi="Courier New" w:cs="Courier New"/>
          <w:sz w:val="24"/>
          <w:szCs w:val="24"/>
        </w:rPr>
        <w:t xml:space="preserve"> [Перевод названия </w:t>
      </w:r>
      <w:r w:rsidR="0071369F">
        <w:rPr>
          <w:rFonts w:ascii="Courier New" w:hAnsi="Courier New" w:cs="Courier New"/>
          <w:sz w:val="24"/>
          <w:szCs w:val="24"/>
        </w:rPr>
        <w:t>диссертации</w:t>
      </w:r>
      <w:r w:rsidRPr="006C0E75">
        <w:rPr>
          <w:rFonts w:ascii="Courier New" w:hAnsi="Courier New" w:cs="Courier New"/>
          <w:sz w:val="24"/>
          <w:szCs w:val="24"/>
        </w:rPr>
        <w:t xml:space="preserve"> на английский]</w:t>
      </w:r>
      <w:r w:rsidR="0071369F">
        <w:rPr>
          <w:rFonts w:ascii="Courier New" w:hAnsi="Courier New" w:cs="Courier New"/>
          <w:sz w:val="24"/>
          <w:szCs w:val="24"/>
        </w:rPr>
        <w:t>. Выходные сведения.</w:t>
      </w:r>
    </w:p>
    <w:p w14:paraId="242FA162" w14:textId="79B012D9" w:rsidR="0071369F" w:rsidRPr="0071369F" w:rsidRDefault="008754A1" w:rsidP="008754A1">
      <w:pPr>
        <w:autoSpaceDE w:val="0"/>
        <w:autoSpaceDN w:val="0"/>
        <w:adjustRightInd w:val="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369F" w:rsidRPr="0071369F">
        <w:rPr>
          <w:rFonts w:ascii="Times New Roman" w:hAnsi="Times New Roman" w:cs="Times New Roman"/>
          <w:sz w:val="24"/>
          <w:szCs w:val="24"/>
        </w:rPr>
        <w:t>арианты выходных сведений</w:t>
      </w:r>
    </w:p>
    <w:p w14:paraId="1153615C" w14:textId="76755768" w:rsidR="0071369F" w:rsidRDefault="0071369F" w:rsidP="008754A1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369F">
        <w:rPr>
          <w:rFonts w:ascii="Times New Roman" w:hAnsi="Times New Roman" w:cs="Times New Roman"/>
          <w:sz w:val="24"/>
          <w:szCs w:val="24"/>
        </w:rPr>
        <w:t>Диссертация на соискание степени кандидата наук</w:t>
      </w:r>
      <w:r w:rsidR="008754A1" w:rsidRPr="008754A1">
        <w:rPr>
          <w:rFonts w:ascii="Times New Roman" w:hAnsi="Times New Roman" w:cs="Times New Roman"/>
          <w:sz w:val="24"/>
          <w:szCs w:val="24"/>
        </w:rPr>
        <w:t>;</w:t>
      </w:r>
    </w:p>
    <w:p w14:paraId="39C097E2" w14:textId="77F03C0B" w:rsidR="00221DFE" w:rsidRPr="008754A1" w:rsidRDefault="0071369F" w:rsidP="008754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Ph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D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thesis</w:t>
      </w:r>
      <w:r w:rsidR="00221DFE"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.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Город, год, кол-во страниц</w:t>
      </w:r>
    </w:p>
    <w:p w14:paraId="5BB0D818" w14:textId="0EA726A6" w:rsidR="008754A1" w:rsidRPr="008754A1" w:rsidRDefault="008754A1" w:rsidP="008754A1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4A1">
        <w:rPr>
          <w:rFonts w:ascii="TimesNewRomanPSMT" w:hAnsi="TimesNewRomanPSMT" w:cs="TimesNewRomanPSMT"/>
          <w:sz w:val="24"/>
          <w:szCs w:val="24"/>
        </w:rPr>
        <w:t>Диссертация на соискание степени доктора наук;</w:t>
      </w:r>
    </w:p>
    <w:p w14:paraId="2A5EF62C" w14:textId="784B8ACA" w:rsidR="008754A1" w:rsidRPr="0071369F" w:rsidRDefault="008754A1" w:rsidP="008754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Doctor’s degree dissertation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. Город, год, кол-во страниц</w:t>
      </w:r>
    </w:p>
    <w:p w14:paraId="1816CD94" w14:textId="213B542C" w:rsidR="008754A1" w:rsidRPr="008754A1" w:rsidRDefault="008754A1" w:rsidP="008754A1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4A1">
        <w:rPr>
          <w:rFonts w:ascii="TimesNewRomanPSMT" w:hAnsi="TimesNewRomanPSMT" w:cs="TimesNewRomanPSMT"/>
          <w:sz w:val="24"/>
          <w:szCs w:val="24"/>
        </w:rPr>
        <w:lastRenderedPageBreak/>
        <w:t>Автореферат диссертации на соискание степени кандидата наук;</w:t>
      </w:r>
    </w:p>
    <w:p w14:paraId="3DD96734" w14:textId="6D45B5A1" w:rsidR="008754A1" w:rsidRPr="0071369F" w:rsidRDefault="008754A1" w:rsidP="008754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Abstract of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Ph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D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thesis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Город, год, кол-во страниц</w:t>
      </w:r>
    </w:p>
    <w:p w14:paraId="585917D2" w14:textId="3D7BAD3C" w:rsidR="008754A1" w:rsidRPr="008754A1" w:rsidRDefault="008754A1" w:rsidP="008754A1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4A1">
        <w:rPr>
          <w:rFonts w:ascii="TimesNewRomanPSMT" w:hAnsi="TimesNewRomanPSMT" w:cs="TimesNewRomanPSMT"/>
          <w:sz w:val="24"/>
          <w:szCs w:val="24"/>
        </w:rPr>
        <w:t>Автореферат диссертации на соискание степени доктора наук:</w:t>
      </w:r>
    </w:p>
    <w:p w14:paraId="51E0206A" w14:textId="4BAFCEB9" w:rsidR="008754A1" w:rsidRPr="008754A1" w:rsidRDefault="008754A1" w:rsidP="008754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Abstract of Doctor’s degree dissertation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.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Город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,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год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,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кол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>-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во</w:t>
      </w:r>
      <w:r w:rsidRPr="008754A1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 w:rsidRPr="0071369F">
        <w:rPr>
          <w:rFonts w:ascii="Times New Roman" w:hAnsi="Times New Roman" w:cs="Times New Roman"/>
          <w:sz w:val="24"/>
          <w:szCs w:val="24"/>
          <w:bdr w:val="single" w:sz="4" w:space="0" w:color="auto"/>
        </w:rPr>
        <w:t>страниц</w:t>
      </w:r>
    </w:p>
    <w:p w14:paraId="3CD1E7A7" w14:textId="77777777" w:rsidR="008754A1" w:rsidRPr="008754A1" w:rsidRDefault="008754A1" w:rsidP="008754A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221DFE" w:rsidRPr="00CA77A1" w14:paraId="1F959EFE" w14:textId="77777777" w:rsidTr="007B41AA">
        <w:tc>
          <w:tcPr>
            <w:tcW w:w="4673" w:type="dxa"/>
          </w:tcPr>
          <w:p w14:paraId="2C8F7BB7" w14:textId="77777777" w:rsidR="00221DFE" w:rsidRPr="00CA77A1" w:rsidRDefault="00221DFE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103" w:type="dxa"/>
          </w:tcPr>
          <w:p w14:paraId="1789E151" w14:textId="77777777" w:rsidR="00221DFE" w:rsidRPr="00CA77A1" w:rsidRDefault="00221DFE" w:rsidP="007B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221DFE" w:rsidRPr="00ED7C1C" w14:paraId="7328F51E" w14:textId="77777777" w:rsidTr="007B41AA">
        <w:tc>
          <w:tcPr>
            <w:tcW w:w="4673" w:type="dxa"/>
          </w:tcPr>
          <w:p w14:paraId="4A014373" w14:textId="5768B5BD" w:rsidR="00221DFE" w:rsidRPr="00D72161" w:rsidRDefault="00ED7C1C" w:rsidP="00ED7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Арсентьев</w:t>
            </w:r>
            <w:r w:rsidR="00BC6515">
              <w:rPr>
                <w:rFonts w:ascii="TimesNewRomanPSMT" w:hAnsi="TimesNewRomanPSMT" w:cs="TimesNewRomanPSMT"/>
                <w:sz w:val="22"/>
                <w:szCs w:val="22"/>
              </w:rPr>
              <w:t> 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Т.</w:t>
            </w:r>
            <w:r w:rsidR="00BC6515">
              <w:rPr>
                <w:rFonts w:ascii="TimesNewRomanPSMT" w:hAnsi="TimesNewRomanPSMT" w:cs="TimesNewRomanPSMT"/>
                <w:sz w:val="22"/>
                <w:szCs w:val="22"/>
              </w:rPr>
              <w:t> 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П. Колебания крыла в сверхзвуковом потоке газа: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автореф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дис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>. … канд. физ.-мат.</w:t>
            </w:r>
            <w:r w:rsidR="009821F4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наук. СПб. 2008. 59 с.</w:t>
            </w:r>
          </w:p>
        </w:tc>
        <w:tc>
          <w:tcPr>
            <w:tcW w:w="5103" w:type="dxa"/>
          </w:tcPr>
          <w:p w14:paraId="2D857011" w14:textId="3F4077DF" w:rsidR="00221DFE" w:rsidRPr="00ED7C1C" w:rsidRDefault="00ED7C1C" w:rsidP="00103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D7C1C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Arsent'ev</w:t>
            </w:r>
            <w:proofErr w:type="spellEnd"/>
            <w:r w:rsidRPr="00ED7C1C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T.P. </w:t>
            </w:r>
            <w:proofErr w:type="spellStart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Kolebaniia</w:t>
            </w:r>
            <w:proofErr w:type="spellEnd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kryla</w:t>
            </w:r>
            <w:proofErr w:type="spellEnd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sverkhzvukovom</w:t>
            </w:r>
            <w:proofErr w:type="spellEnd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potoke</w:t>
            </w:r>
            <w:proofErr w:type="spellEnd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C1C">
              <w:rPr>
                <w:rFonts w:ascii="TimesNewRomanPSMT" w:hAnsi="TimesNewRomanPSMT" w:cs="TimesNewRomanPSMT"/>
                <w:i/>
                <w:iCs/>
                <w:sz w:val="22"/>
                <w:szCs w:val="22"/>
                <w:lang w:val="en-US"/>
              </w:rPr>
              <w:t>gaza</w:t>
            </w:r>
            <w:proofErr w:type="spellEnd"/>
            <w:r w:rsidRPr="00ED7C1C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 xml:space="preserve"> [Wing vibrations in supersonic gas flow]. Abstract of Ph. D. thesis</w:t>
            </w:r>
            <w:r w:rsidR="00276B8A"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Saint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Petersburg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>, 2008</w:t>
            </w:r>
            <w:r w:rsidR="00AE7F5E">
              <w:rPr>
                <w:rFonts w:ascii="TimesNewRomanPSMT" w:hAnsi="TimesNewRomanPSMT" w:cs="TimesNewRomanPSMT"/>
                <w:sz w:val="22"/>
                <w:szCs w:val="22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59 p.</w:t>
            </w:r>
          </w:p>
        </w:tc>
      </w:tr>
      <w:tr w:rsidR="00061C41" w:rsidRPr="00F6513F" w14:paraId="1FD7700A" w14:textId="77777777" w:rsidTr="007B41AA">
        <w:tc>
          <w:tcPr>
            <w:tcW w:w="4673" w:type="dxa"/>
          </w:tcPr>
          <w:p w14:paraId="50EF9D78" w14:textId="494EA7C2" w:rsidR="00061C41" w:rsidRPr="00F6513F" w:rsidRDefault="00BC6515" w:rsidP="00F6513F">
            <w:pPr>
              <w:pStyle w:val="1"/>
              <w:spacing w:before="0" w:beforeAutospacing="0" w:after="264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F6513F">
              <w:rPr>
                <w:b w:val="0"/>
                <w:bCs w:val="0"/>
                <w:sz w:val="22"/>
                <w:szCs w:val="22"/>
              </w:rPr>
              <w:t>Фионов</w:t>
            </w:r>
            <w:r w:rsidR="009821F4" w:rsidRPr="00F6513F">
              <w:rPr>
                <w:b w:val="0"/>
                <w:bCs w:val="0"/>
                <w:sz w:val="22"/>
                <w:szCs w:val="22"/>
              </w:rPr>
              <w:t> </w:t>
            </w:r>
            <w:r w:rsidRPr="00F6513F">
              <w:rPr>
                <w:b w:val="0"/>
                <w:bCs w:val="0"/>
                <w:sz w:val="22"/>
                <w:szCs w:val="22"/>
              </w:rPr>
              <w:t>А.</w:t>
            </w:r>
            <w:r w:rsidR="009821F4" w:rsidRPr="00F6513F">
              <w:rPr>
                <w:b w:val="0"/>
                <w:bCs w:val="0"/>
                <w:sz w:val="22"/>
                <w:szCs w:val="22"/>
              </w:rPr>
              <w:t> 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Н. </w:t>
            </w:r>
            <w:r w:rsidR="00F6513F" w:rsidRPr="00F6513F">
              <w:rPr>
                <w:b w:val="0"/>
                <w:bCs w:val="0"/>
                <w:sz w:val="22"/>
                <w:szCs w:val="22"/>
              </w:rPr>
              <w:t>Эффективные методы построения идеальных криптографических систем защиты информации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F6513F">
              <w:rPr>
                <w:b w:val="0"/>
                <w:bCs w:val="0"/>
                <w:sz w:val="22"/>
                <w:szCs w:val="22"/>
              </w:rPr>
              <w:t>автореф</w:t>
            </w:r>
            <w:proofErr w:type="spellEnd"/>
            <w:r w:rsidRPr="00F6513F">
              <w:rPr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F6513F">
              <w:rPr>
                <w:b w:val="0"/>
                <w:bCs w:val="0"/>
                <w:sz w:val="22"/>
                <w:szCs w:val="22"/>
              </w:rPr>
              <w:t>дис</w:t>
            </w:r>
            <w:proofErr w:type="spellEnd"/>
            <w:r w:rsidRPr="00F6513F">
              <w:rPr>
                <w:b w:val="0"/>
                <w:bCs w:val="0"/>
                <w:sz w:val="22"/>
                <w:szCs w:val="22"/>
              </w:rPr>
              <w:t xml:space="preserve">. … </w:t>
            </w:r>
            <w:r w:rsidR="009821F4" w:rsidRPr="00F6513F">
              <w:rPr>
                <w:b w:val="0"/>
                <w:bCs w:val="0"/>
                <w:sz w:val="22"/>
                <w:szCs w:val="22"/>
              </w:rPr>
              <w:t>д-р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9821F4" w:rsidRPr="00F6513F">
              <w:rPr>
                <w:b w:val="0"/>
                <w:bCs w:val="0"/>
                <w:sz w:val="22"/>
                <w:szCs w:val="22"/>
              </w:rPr>
              <w:t>тех</w:t>
            </w:r>
            <w:r w:rsidR="006C0B55">
              <w:rPr>
                <w:b w:val="0"/>
                <w:bCs w:val="0"/>
                <w:sz w:val="22"/>
                <w:szCs w:val="22"/>
              </w:rPr>
              <w:t>н</w:t>
            </w:r>
            <w:r w:rsidRPr="00F6513F">
              <w:rPr>
                <w:b w:val="0"/>
                <w:bCs w:val="0"/>
                <w:sz w:val="22"/>
                <w:szCs w:val="22"/>
              </w:rPr>
              <w:t>.</w:t>
            </w:r>
            <w:r w:rsidR="009821F4" w:rsidRPr="00F6513F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наук. </w:t>
            </w:r>
            <w:r w:rsidR="00F6513F" w:rsidRPr="00F6513F">
              <w:rPr>
                <w:b w:val="0"/>
                <w:bCs w:val="0"/>
                <w:sz w:val="22"/>
                <w:szCs w:val="22"/>
              </w:rPr>
              <w:t>Новосибирск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F6513F" w:rsidRPr="00F6513F">
              <w:rPr>
                <w:b w:val="0"/>
                <w:bCs w:val="0"/>
                <w:sz w:val="22"/>
                <w:szCs w:val="22"/>
              </w:rPr>
              <w:t>2005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F6513F" w:rsidRPr="00F6513F">
              <w:rPr>
                <w:b w:val="0"/>
                <w:bCs w:val="0"/>
                <w:sz w:val="22"/>
                <w:szCs w:val="22"/>
              </w:rPr>
              <w:t>241</w:t>
            </w:r>
            <w:r w:rsidRPr="00F6513F">
              <w:rPr>
                <w:b w:val="0"/>
                <w:bCs w:val="0"/>
                <w:sz w:val="22"/>
                <w:szCs w:val="22"/>
              </w:rPr>
              <w:t xml:space="preserve"> с.</w:t>
            </w:r>
          </w:p>
        </w:tc>
        <w:tc>
          <w:tcPr>
            <w:tcW w:w="5103" w:type="dxa"/>
          </w:tcPr>
          <w:p w14:paraId="1378E435" w14:textId="65194E05" w:rsidR="00061C41" w:rsidRPr="006C0B55" w:rsidRDefault="009821F4" w:rsidP="006C0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Fionov</w:t>
            </w:r>
            <w:proofErr w:type="spellEnd"/>
            <w:r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A. N.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Effektivnye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metody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postroeniya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ideal'nykh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kriptograficheskikh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sistem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zashchity</w:t>
            </w:r>
            <w:proofErr w:type="spellEnd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513F" w:rsidRPr="006C0B5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informatsii</w:t>
            </w:r>
            <w:proofErr w:type="spellEnd"/>
            <w:r w:rsidR="00F6513F"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[</w:t>
            </w:r>
            <w:r w:rsidR="00F6513F" w:rsidRPr="006C0B55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8F9FA"/>
                <w:lang w:val="en-US"/>
              </w:rPr>
              <w:t>Effective methods for building ideal cryptographic information protection systems</w:t>
            </w:r>
            <w:r w:rsidR="00F6513F"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]</w:t>
            </w:r>
            <w:r w:rsidR="00643ACB"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. </w:t>
            </w:r>
            <w:r w:rsidR="006C0B55" w:rsidRPr="006C0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Abstract of Doctor’s degree dissertation,</w:t>
            </w:r>
            <w:r w:rsidR="006C0B55" w:rsidRPr="006C0B55">
              <w:rPr>
                <w:rFonts w:ascii="Times New Roman" w:hAnsi="Times New Roman" w:cs="Times New Roman"/>
                <w:sz w:val="22"/>
                <w:szCs w:val="22"/>
                <w:bdr w:val="single" w:sz="4" w:space="0" w:color="auto"/>
                <w:lang w:val="en-US"/>
              </w:rPr>
              <w:t xml:space="preserve"> </w:t>
            </w:r>
            <w:r w:rsidR="00643ACB" w:rsidRP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Novosibirsk</w:t>
            </w:r>
            <w:r w:rsidR="00643ACB" w:rsidRPr="006C0B55">
              <w:rPr>
                <w:rFonts w:ascii="Times New Roman" w:hAnsi="Times New Roman" w:cs="Times New Roman"/>
                <w:iCs/>
                <w:sz w:val="22"/>
                <w:szCs w:val="22"/>
              </w:rPr>
              <w:t>, 2005</w:t>
            </w:r>
            <w:r w:rsidR="00AE7F5E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.</w:t>
            </w:r>
            <w:r w:rsidR="00643ACB" w:rsidRPr="006C0B5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241 </w:t>
            </w:r>
            <w:r w:rsidR="006C0B5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p.</w:t>
            </w:r>
          </w:p>
        </w:tc>
      </w:tr>
    </w:tbl>
    <w:p w14:paraId="7185AFA0" w14:textId="4E6A8956" w:rsidR="00221DFE" w:rsidRDefault="00221DFE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6823811B" w14:textId="77777777" w:rsidR="0098697F" w:rsidRDefault="0098697F" w:rsidP="00697147">
      <w:pPr>
        <w:ind w:firstLine="397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05415E06" w14:textId="03903788" w:rsidR="0097360F" w:rsidRPr="00F65CD8" w:rsidRDefault="0097360F" w:rsidP="0097360F">
      <w:p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F65CD8">
        <w:rPr>
          <w:rFonts w:ascii="Times New Roman" w:hAnsi="Times New Roman" w:cs="Times New Roman"/>
          <w:b/>
          <w:bCs/>
        </w:rPr>
        <w:t>5</w:t>
      </w:r>
      <w:r w:rsidR="00F7037A" w:rsidRPr="00F65CD8">
        <w:rPr>
          <w:rFonts w:ascii="Times New Roman" w:hAnsi="Times New Roman" w:cs="Times New Roman"/>
          <w:b/>
          <w:bCs/>
        </w:rPr>
        <w:t>.  </w:t>
      </w:r>
      <w:r w:rsidRPr="00F65CD8">
        <w:rPr>
          <w:rFonts w:ascii="Times New Roman" w:hAnsi="Times New Roman" w:cs="Times New Roman"/>
          <w:b/>
          <w:bCs/>
        </w:rPr>
        <w:t>Патенты</w:t>
      </w:r>
    </w:p>
    <w:p w14:paraId="37C0C6A0" w14:textId="77777777" w:rsidR="0097360F" w:rsidRPr="008E440C" w:rsidRDefault="0097360F" w:rsidP="0097360F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7990B5AC" w14:textId="77777777" w:rsidR="0097360F" w:rsidRPr="00741B0F" w:rsidRDefault="0097360F" w:rsidP="0097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оформления</w:t>
      </w:r>
      <w:r w:rsidRPr="00741B0F">
        <w:rPr>
          <w:rFonts w:ascii="Times New Roman" w:hAnsi="Times New Roman" w:cs="Times New Roman"/>
          <w:sz w:val="24"/>
          <w:szCs w:val="24"/>
        </w:rPr>
        <w:t>:</w:t>
      </w:r>
    </w:p>
    <w:p w14:paraId="3F96879D" w14:textId="0B2BB705" w:rsidR="0097360F" w:rsidRPr="006C0E75" w:rsidRDefault="0097360F" w:rsidP="0097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sz w:val="24"/>
          <w:szCs w:val="24"/>
        </w:rPr>
      </w:pPr>
      <w:r w:rsidRPr="006C0E75">
        <w:rPr>
          <w:rFonts w:ascii="Courier New" w:hAnsi="Courier New" w:cs="Courier New"/>
          <w:sz w:val="24"/>
          <w:szCs w:val="24"/>
        </w:rPr>
        <w:t>Фамилия И. О. транслитерацией</w:t>
      </w:r>
      <w:r w:rsidR="00103F09">
        <w:rPr>
          <w:rFonts w:ascii="Courier New" w:hAnsi="Courier New" w:cs="Courier New"/>
          <w:sz w:val="24"/>
          <w:szCs w:val="24"/>
        </w:rPr>
        <w:t>.</w:t>
      </w:r>
      <w:r w:rsidR="00103F09" w:rsidRPr="00103F09">
        <w:rPr>
          <w:rFonts w:ascii="Courier New" w:hAnsi="Courier New" w:cs="Courier New"/>
          <w:sz w:val="24"/>
          <w:szCs w:val="24"/>
        </w:rPr>
        <w:t xml:space="preserve"> </w:t>
      </w:r>
      <w:r w:rsidR="00103F09" w:rsidRPr="006C0E75">
        <w:rPr>
          <w:rFonts w:ascii="Courier New" w:hAnsi="Courier New" w:cs="Courier New"/>
          <w:sz w:val="24"/>
          <w:szCs w:val="24"/>
        </w:rPr>
        <w:t xml:space="preserve">Название </w:t>
      </w:r>
      <w:r w:rsidR="00103F09">
        <w:rPr>
          <w:rFonts w:ascii="Courier New" w:hAnsi="Courier New" w:cs="Courier New"/>
          <w:sz w:val="24"/>
          <w:szCs w:val="24"/>
        </w:rPr>
        <w:t>патента</w:t>
      </w:r>
      <w:r w:rsidR="00103F09" w:rsidRPr="006C0E75">
        <w:rPr>
          <w:rFonts w:ascii="Courier New" w:hAnsi="Courier New" w:cs="Courier New"/>
          <w:sz w:val="24"/>
          <w:szCs w:val="24"/>
        </w:rPr>
        <w:t xml:space="preserve"> транслитерацией</w:t>
      </w:r>
      <w:r w:rsidR="00103F09">
        <w:rPr>
          <w:rFonts w:ascii="Courier New" w:hAnsi="Courier New" w:cs="Courier New"/>
          <w:sz w:val="24"/>
          <w:szCs w:val="24"/>
        </w:rPr>
        <w:t xml:space="preserve"> курсивом</w:t>
      </w:r>
      <w:r w:rsidR="00103F09" w:rsidRPr="006C0E75">
        <w:rPr>
          <w:rFonts w:ascii="Courier New" w:hAnsi="Courier New" w:cs="Courier New"/>
          <w:sz w:val="24"/>
          <w:szCs w:val="24"/>
        </w:rPr>
        <w:t xml:space="preserve"> [Перевод названия </w:t>
      </w:r>
      <w:r w:rsidR="00103F09">
        <w:rPr>
          <w:rFonts w:ascii="Courier New" w:hAnsi="Courier New" w:cs="Courier New"/>
          <w:sz w:val="24"/>
          <w:szCs w:val="24"/>
        </w:rPr>
        <w:t>патента</w:t>
      </w:r>
      <w:r w:rsidR="00103F09" w:rsidRPr="006C0E75">
        <w:rPr>
          <w:rFonts w:ascii="Courier New" w:hAnsi="Courier New" w:cs="Courier New"/>
          <w:sz w:val="24"/>
          <w:szCs w:val="24"/>
        </w:rPr>
        <w:t xml:space="preserve"> на английский]</w:t>
      </w:r>
      <w:r w:rsidR="00103F09">
        <w:rPr>
          <w:rFonts w:ascii="Courier New" w:hAnsi="Courier New" w:cs="Courier New"/>
          <w:sz w:val="24"/>
          <w:szCs w:val="24"/>
        </w:rPr>
        <w:t xml:space="preserve">. </w:t>
      </w:r>
      <w:r w:rsidR="00276B8A">
        <w:rPr>
          <w:rFonts w:ascii="Courier New" w:hAnsi="Courier New" w:cs="Courier New"/>
          <w:sz w:val="24"/>
          <w:szCs w:val="24"/>
          <w:lang w:val="en-US"/>
        </w:rPr>
        <w:t>Patent</w:t>
      </w:r>
      <w:r w:rsidR="00276B8A" w:rsidRPr="00B829B0">
        <w:rPr>
          <w:rFonts w:ascii="Courier New" w:hAnsi="Courier New" w:cs="Courier New"/>
          <w:sz w:val="24"/>
          <w:szCs w:val="24"/>
        </w:rPr>
        <w:t xml:space="preserve"> </w:t>
      </w:r>
      <w:r w:rsidR="00B829B0">
        <w:rPr>
          <w:rFonts w:ascii="Courier New" w:hAnsi="Courier New" w:cs="Courier New"/>
          <w:sz w:val="24"/>
          <w:szCs w:val="24"/>
          <w:lang w:val="en-US"/>
        </w:rPr>
        <w:t>RF</w:t>
      </w:r>
      <w:r w:rsidR="00B829B0" w:rsidRPr="00B829B0">
        <w:rPr>
          <w:rFonts w:ascii="Courier New" w:hAnsi="Courier New" w:cs="Courier New"/>
          <w:sz w:val="24"/>
          <w:szCs w:val="24"/>
        </w:rPr>
        <w:t xml:space="preserve">, </w:t>
      </w:r>
      <w:r w:rsidR="00B829B0">
        <w:rPr>
          <w:rFonts w:ascii="Courier New" w:hAnsi="Courier New" w:cs="Courier New"/>
          <w:sz w:val="24"/>
          <w:szCs w:val="24"/>
        </w:rPr>
        <w:t>номер, год</w:t>
      </w:r>
      <w:r w:rsidRPr="006C0E75">
        <w:rPr>
          <w:rFonts w:ascii="Courier New" w:hAnsi="Courier New" w:cs="Courier New"/>
          <w:sz w:val="24"/>
          <w:szCs w:val="24"/>
        </w:rPr>
        <w:t>.</w:t>
      </w:r>
    </w:p>
    <w:p w14:paraId="0CDD5CE4" w14:textId="77777777" w:rsidR="0097360F" w:rsidRPr="008551B8" w:rsidRDefault="0097360F" w:rsidP="0097360F">
      <w:pPr>
        <w:autoSpaceDE w:val="0"/>
        <w:autoSpaceDN w:val="0"/>
        <w:adjustRightInd w:val="0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24D37">
        <w:rPr>
          <w:rFonts w:ascii="Times New Roman" w:hAnsi="Times New Roman" w:cs="Times New Roman"/>
          <w:sz w:val="24"/>
          <w:szCs w:val="24"/>
        </w:rPr>
        <w:t xml:space="preserve">Иногда после перевода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024D37">
        <w:rPr>
          <w:rFonts w:ascii="Times New Roman" w:hAnsi="Times New Roman" w:cs="Times New Roman"/>
          <w:sz w:val="24"/>
          <w:szCs w:val="24"/>
        </w:rPr>
        <w:t>указывают источник</w:t>
      </w:r>
      <w:r>
        <w:rPr>
          <w:rFonts w:ascii="Times New Roman" w:hAnsi="Times New Roman" w:cs="Times New Roman"/>
          <w:sz w:val="24"/>
          <w:szCs w:val="24"/>
        </w:rPr>
        <w:t>. В этом случае название курсивом набирается транслитерация источника, а не названия материала.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97360F" w:rsidRPr="00CA77A1" w14:paraId="68C8AE6B" w14:textId="77777777" w:rsidTr="00763E16">
        <w:tc>
          <w:tcPr>
            <w:tcW w:w="4673" w:type="dxa"/>
          </w:tcPr>
          <w:p w14:paraId="23415BEA" w14:textId="77777777" w:rsidR="0097360F" w:rsidRPr="00CA77A1" w:rsidRDefault="0097360F" w:rsidP="0076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103" w:type="dxa"/>
          </w:tcPr>
          <w:p w14:paraId="1D6FE59E" w14:textId="77777777" w:rsidR="0097360F" w:rsidRPr="00CA77A1" w:rsidRDefault="0097360F" w:rsidP="0076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97360F" w:rsidRPr="001F0746" w14:paraId="38427261" w14:textId="77777777" w:rsidTr="00763E16">
        <w:tc>
          <w:tcPr>
            <w:tcW w:w="4673" w:type="dxa"/>
          </w:tcPr>
          <w:p w14:paraId="75D83EC5" w14:textId="4BCE629D" w:rsidR="0097360F" w:rsidRPr="0061158D" w:rsidRDefault="00B829B0" w:rsidP="00763E16">
            <w:pPr>
              <w:pStyle w:val="VSText"/>
              <w:tabs>
                <w:tab w:val="clear" w:pos="397"/>
              </w:tabs>
              <w:spacing w:after="0" w:line="240" w:lineRule="auto"/>
              <w:rPr>
                <w:sz w:val="22"/>
                <w:szCs w:val="22"/>
              </w:rPr>
            </w:pPr>
            <w:r w:rsidRPr="0061158D"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61158D">
              <w:rPr>
                <w:sz w:val="22"/>
                <w:szCs w:val="22"/>
              </w:rPr>
              <w:t xml:space="preserve">атент </w:t>
            </w:r>
            <w:r w:rsidRPr="0061158D">
              <w:rPr>
                <w:bCs/>
                <w:sz w:val="22"/>
                <w:szCs w:val="22"/>
                <w:lang w:eastAsia="ru-RU"/>
              </w:rPr>
              <w:t xml:space="preserve">РФ </w:t>
            </w:r>
            <w:r w:rsidRPr="0061158D">
              <w:rPr>
                <w:color w:val="000000"/>
                <w:sz w:val="22"/>
                <w:szCs w:val="22"/>
                <w:lang w:eastAsia="ru-RU"/>
              </w:rPr>
              <w:t>2727331</w:t>
            </w:r>
            <w:r w:rsidRPr="0061158D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Pr="0061158D">
              <w:rPr>
                <w:sz w:val="22"/>
                <w:szCs w:val="22"/>
              </w:rPr>
              <w:t xml:space="preserve">МПК </w:t>
            </w:r>
            <w:r w:rsidRPr="0061158D">
              <w:rPr>
                <w:sz w:val="22"/>
                <w:szCs w:val="22"/>
                <w:lang w:val="en-US"/>
              </w:rPr>
              <w:t>G</w:t>
            </w:r>
            <w:r w:rsidRPr="0061158D">
              <w:rPr>
                <w:sz w:val="22"/>
                <w:szCs w:val="22"/>
              </w:rPr>
              <w:t>01</w:t>
            </w:r>
            <w:r w:rsidRPr="0061158D">
              <w:rPr>
                <w:sz w:val="22"/>
                <w:szCs w:val="22"/>
                <w:lang w:val="en-US"/>
              </w:rPr>
              <w:t>S</w:t>
            </w:r>
            <w:r w:rsidRPr="0061158D">
              <w:rPr>
                <w:sz w:val="22"/>
                <w:szCs w:val="22"/>
              </w:rPr>
              <w:t xml:space="preserve"> 15/00. Способ гидроакустического поиска автономного донного подводного объекта / В. Г. Арсентьев, Г. И. Криволапов. Заявка 2019145191, заявлено 25.12.2019, опубликовано 21.07.2020.</w:t>
            </w:r>
          </w:p>
        </w:tc>
        <w:tc>
          <w:tcPr>
            <w:tcW w:w="5103" w:type="dxa"/>
          </w:tcPr>
          <w:p w14:paraId="03ED0E18" w14:textId="649F4237" w:rsidR="0097360F" w:rsidRPr="004D049A" w:rsidRDefault="00E339F3" w:rsidP="00763E16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V.</w:t>
            </w:r>
            <w:r w:rsidRPr="00E339F3">
              <w:rPr>
                <w:b w:val="0"/>
                <w:bCs w:val="0"/>
                <w:sz w:val="22"/>
                <w:szCs w:val="22"/>
                <w:lang w:val="en-US"/>
              </w:rPr>
              <w:t> </w:t>
            </w:r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G.</w:t>
            </w:r>
            <w:r w:rsidRPr="00E339F3">
              <w:rPr>
                <w:b w:val="0"/>
                <w:bCs w:val="0"/>
                <w:sz w:val="22"/>
                <w:szCs w:val="22"/>
                <w:lang w:val="en-US"/>
              </w:rPr>
              <w:t> </w:t>
            </w:r>
            <w:proofErr w:type="spellStart"/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Arsent'ev</w:t>
            </w:r>
            <w:proofErr w:type="spellEnd"/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, G.</w:t>
            </w:r>
            <w:r w:rsidRPr="00E339F3">
              <w:rPr>
                <w:b w:val="0"/>
                <w:bCs w:val="0"/>
                <w:sz w:val="22"/>
                <w:szCs w:val="22"/>
                <w:lang w:val="en-US"/>
              </w:rPr>
              <w:t> </w:t>
            </w:r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I.</w:t>
            </w:r>
            <w:r w:rsidRPr="00E339F3">
              <w:rPr>
                <w:b w:val="0"/>
                <w:bCs w:val="0"/>
                <w:sz w:val="22"/>
                <w:szCs w:val="22"/>
                <w:lang w:val="en-US"/>
              </w:rPr>
              <w:t> </w:t>
            </w:r>
            <w:proofErr w:type="spellStart"/>
            <w:r w:rsidRPr="00B829B0">
              <w:rPr>
                <w:b w:val="0"/>
                <w:bCs w:val="0"/>
                <w:sz w:val="22"/>
                <w:szCs w:val="22"/>
                <w:lang w:val="en-US"/>
              </w:rPr>
              <w:t>Krivolapov</w:t>
            </w:r>
            <w:proofErr w:type="spellEnd"/>
            <w:r w:rsidRPr="00E339F3">
              <w:rPr>
                <w:b w:val="0"/>
                <w:bCs w:val="0"/>
                <w:sz w:val="22"/>
                <w:szCs w:val="22"/>
                <w:lang w:val="en-US"/>
              </w:rPr>
              <w:t>.</w:t>
            </w:r>
            <w:r w:rsidRPr="00B829B0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Sposob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gidroakusticheskogo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poiska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avtonomnogo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donnogo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podvodnogo</w:t>
            </w:r>
            <w:proofErr w:type="spellEnd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9F3">
              <w:rPr>
                <w:b w:val="0"/>
                <w:bCs w:val="0"/>
                <w:i/>
                <w:sz w:val="22"/>
                <w:szCs w:val="22"/>
                <w:lang w:val="en-US"/>
              </w:rPr>
              <w:t>ob"ekta</w:t>
            </w:r>
            <w:proofErr w:type="spellEnd"/>
            <w:r w:rsidR="004D049A" w:rsidRPr="004D049A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B829B0" w:rsidRPr="00B829B0">
              <w:rPr>
                <w:b w:val="0"/>
                <w:bCs w:val="0"/>
                <w:sz w:val="22"/>
                <w:szCs w:val="22"/>
                <w:lang w:val="en-US"/>
              </w:rPr>
              <w:t>[Method for hydroacoustic search of an autonomous bottom underwater object]</w:t>
            </w:r>
            <w:r w:rsidR="00B829B0" w:rsidRPr="00B829B0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. </w:t>
            </w:r>
            <w:r w:rsidR="00B923C2" w:rsidRPr="00B829B0">
              <w:rPr>
                <w:b w:val="0"/>
                <w:bCs w:val="0"/>
                <w:sz w:val="22"/>
                <w:szCs w:val="22"/>
                <w:lang w:val="en-US"/>
              </w:rPr>
              <w:t>Patent</w:t>
            </w:r>
            <w:r w:rsidR="00B923C2" w:rsidRPr="00B829B0">
              <w:rPr>
                <w:b w:val="0"/>
                <w:bCs w:val="0"/>
                <w:i/>
                <w:sz w:val="22"/>
                <w:szCs w:val="22"/>
                <w:lang w:val="en-US"/>
              </w:rPr>
              <w:t xml:space="preserve"> </w:t>
            </w:r>
            <w:r w:rsidR="004D049A" w:rsidRPr="00B829B0">
              <w:rPr>
                <w:b w:val="0"/>
                <w:bCs w:val="0"/>
                <w:sz w:val="22"/>
                <w:szCs w:val="22"/>
                <w:lang w:val="en-US"/>
              </w:rPr>
              <w:t xml:space="preserve">RF </w:t>
            </w:r>
            <w:r w:rsidRPr="00103F09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2727331, </w:t>
            </w:r>
            <w:r w:rsidR="004D049A" w:rsidRPr="00103F09">
              <w:rPr>
                <w:b w:val="0"/>
                <w:bCs w:val="0"/>
                <w:iCs/>
                <w:sz w:val="22"/>
                <w:szCs w:val="22"/>
                <w:lang w:val="en-US"/>
              </w:rPr>
              <w:t>IPC</w:t>
            </w:r>
            <w:r w:rsidRPr="00103F09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G01S 15/00</w:t>
            </w:r>
            <w:r w:rsidR="00B923C2">
              <w:rPr>
                <w:b w:val="0"/>
                <w:bCs w:val="0"/>
                <w:iCs/>
                <w:sz w:val="22"/>
                <w:szCs w:val="22"/>
              </w:rPr>
              <w:t>, 2020</w:t>
            </w:r>
            <w:r w:rsidRPr="00103F09">
              <w:rPr>
                <w:b w:val="0"/>
                <w:bCs w:val="0"/>
                <w:iCs/>
                <w:sz w:val="22"/>
                <w:szCs w:val="22"/>
                <w:lang w:val="en-US"/>
              </w:rPr>
              <w:t>.</w:t>
            </w:r>
          </w:p>
        </w:tc>
      </w:tr>
    </w:tbl>
    <w:p w14:paraId="00D6D7CE" w14:textId="4EAF0744" w:rsidR="00B923C2" w:rsidRDefault="00B923C2" w:rsidP="00B923C2">
      <w:pPr>
        <w:ind w:left="39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B6A8A4" w14:textId="77777777" w:rsidR="00F7037A" w:rsidRDefault="00F7037A" w:rsidP="00B923C2">
      <w:pPr>
        <w:ind w:left="39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CF4850" w14:textId="6A63B149" w:rsidR="00B923C2" w:rsidRPr="00F65CD8" w:rsidRDefault="00B923C2" w:rsidP="00B923C2">
      <w:pPr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F65CD8">
        <w:rPr>
          <w:rFonts w:ascii="Times New Roman" w:hAnsi="Times New Roman" w:cs="Times New Roman"/>
          <w:b/>
          <w:bCs/>
        </w:rPr>
        <w:t>6</w:t>
      </w:r>
      <w:r w:rsidR="00F7037A" w:rsidRPr="00F65CD8">
        <w:rPr>
          <w:rFonts w:ascii="Times New Roman" w:hAnsi="Times New Roman" w:cs="Times New Roman"/>
          <w:b/>
          <w:bCs/>
        </w:rPr>
        <w:t>.  </w:t>
      </w:r>
      <w:r w:rsidRPr="00F65CD8">
        <w:rPr>
          <w:rFonts w:ascii="Times New Roman" w:hAnsi="Times New Roman" w:cs="Times New Roman"/>
          <w:b/>
          <w:bCs/>
        </w:rPr>
        <w:t>Англоязычные публикации</w:t>
      </w:r>
    </w:p>
    <w:p w14:paraId="42B43E85" w14:textId="77777777" w:rsidR="00B923C2" w:rsidRPr="00B923C2" w:rsidRDefault="00B923C2" w:rsidP="00B923C2">
      <w:pPr>
        <w:ind w:left="39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66DE5B" w14:textId="17C6924A" w:rsidR="00752BE5" w:rsidRDefault="00B94D94" w:rsidP="0061158D">
      <w:pPr>
        <w:shd w:val="clear" w:color="auto" w:fill="FFFFFF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Имеющиеся в </w:t>
      </w:r>
      <w:r w:rsidR="00B923C2"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 Литература</w:t>
      </w:r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ссылки на англоязычные публикации должны быть повторены в </w:t>
      </w:r>
      <w:r w:rsidR="0098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 </w:t>
      </w:r>
      <w:proofErr w:type="spellStart"/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References</w:t>
      </w:r>
      <w:proofErr w:type="spellEnd"/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языке оригинала</w:t>
      </w:r>
      <w:r w:rsid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полностью</w:t>
      </w:r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разделительных знаков </w:t>
      </w:r>
      <w:r w:rsid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1158D"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B92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«//» и «-».</w:t>
      </w:r>
      <w:r w:rsidR="0061158D"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="00285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</w:t>
      </w:r>
      <w:r w:rsidRPr="00B923C2">
        <w:rPr>
          <w:rFonts w:ascii="Times New Roman" w:hAnsi="Times New Roman" w:cs="Times New Roman"/>
          <w:sz w:val="24"/>
          <w:szCs w:val="24"/>
        </w:rPr>
        <w:t>книг</w:t>
      </w:r>
      <w:r w:rsidR="002854D5">
        <w:rPr>
          <w:rFonts w:ascii="Times New Roman" w:hAnsi="Times New Roman" w:cs="Times New Roman"/>
          <w:sz w:val="24"/>
          <w:szCs w:val="24"/>
        </w:rPr>
        <w:t>, монографий, журналов, да</w:t>
      </w:r>
      <w:r w:rsidR="007B335F">
        <w:rPr>
          <w:rFonts w:ascii="Times New Roman" w:hAnsi="Times New Roman" w:cs="Times New Roman"/>
          <w:sz w:val="24"/>
          <w:szCs w:val="24"/>
        </w:rPr>
        <w:t>ю</w:t>
      </w:r>
      <w:r w:rsidR="002854D5">
        <w:rPr>
          <w:rFonts w:ascii="Times New Roman" w:hAnsi="Times New Roman" w:cs="Times New Roman"/>
          <w:sz w:val="24"/>
          <w:szCs w:val="24"/>
        </w:rPr>
        <w:t>тся курсивом</w:t>
      </w:r>
      <w:r w:rsidR="00276B8A" w:rsidRPr="00B923C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F7037A" w:rsidRPr="00CA77A1" w14:paraId="39261AAF" w14:textId="77777777" w:rsidTr="00763E16">
        <w:tc>
          <w:tcPr>
            <w:tcW w:w="4673" w:type="dxa"/>
          </w:tcPr>
          <w:p w14:paraId="415A659B" w14:textId="77777777" w:rsidR="00F7037A" w:rsidRPr="00CA77A1" w:rsidRDefault="00F7037A" w:rsidP="0076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>Пример источника в списке литературы</w:t>
            </w:r>
          </w:p>
        </w:tc>
        <w:tc>
          <w:tcPr>
            <w:tcW w:w="5103" w:type="dxa"/>
          </w:tcPr>
          <w:p w14:paraId="43F8C18D" w14:textId="77777777" w:rsidR="00F7037A" w:rsidRPr="00CA77A1" w:rsidRDefault="00F7037A" w:rsidP="00763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7A1">
              <w:rPr>
                <w:rFonts w:ascii="Times New Roman" w:hAnsi="Times New Roman" w:cs="Times New Roman"/>
                <w:sz w:val="22"/>
                <w:szCs w:val="22"/>
              </w:rPr>
              <w:t xml:space="preserve">Пример источника в </w:t>
            </w:r>
            <w:r w:rsidRPr="00CA77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References</w:t>
            </w:r>
          </w:p>
        </w:tc>
      </w:tr>
      <w:tr w:rsidR="00F7037A" w:rsidRPr="00893B14" w14:paraId="3F572B03" w14:textId="77777777" w:rsidTr="00763E16">
        <w:tc>
          <w:tcPr>
            <w:tcW w:w="4673" w:type="dxa"/>
          </w:tcPr>
          <w:p w14:paraId="05DA8AF6" w14:textId="59B1142C" w:rsidR="00F7037A" w:rsidRPr="00F7037A" w:rsidRDefault="00F7037A" w:rsidP="00F7037A">
            <w:pPr>
              <w:pStyle w:val="VSText"/>
              <w:spacing w:after="0" w:line="240" w:lineRule="auto"/>
              <w:rPr>
                <w:sz w:val="22"/>
                <w:szCs w:val="22"/>
              </w:rPr>
            </w:pPr>
            <w:r w:rsidRPr="00F7037A">
              <w:rPr>
                <w:i/>
                <w:iCs/>
                <w:sz w:val="22"/>
                <w:szCs w:val="22"/>
                <w:lang w:val="en-US"/>
              </w:rPr>
              <w:t xml:space="preserve">Jain S., Kaleem R., </w:t>
            </w:r>
            <w:proofErr w:type="spellStart"/>
            <w:r w:rsidRPr="00F7037A">
              <w:rPr>
                <w:i/>
                <w:iCs/>
                <w:sz w:val="22"/>
                <w:szCs w:val="22"/>
                <w:lang w:val="en-US"/>
              </w:rPr>
              <w:t>Balmana</w:t>
            </w:r>
            <w:proofErr w:type="spellEnd"/>
            <w:r w:rsidRPr="00F7037A">
              <w:rPr>
                <w:i/>
                <w:iCs/>
                <w:sz w:val="22"/>
                <w:szCs w:val="22"/>
                <w:lang w:val="en-US"/>
              </w:rPr>
              <w:t xml:space="preserve"> M., Langer A., </w:t>
            </w:r>
            <w:proofErr w:type="spellStart"/>
            <w:r w:rsidRPr="00F7037A">
              <w:rPr>
                <w:i/>
                <w:iCs/>
                <w:sz w:val="22"/>
                <w:szCs w:val="22"/>
                <w:lang w:val="en-US"/>
              </w:rPr>
              <w:t>Durnov</w:t>
            </w:r>
            <w:proofErr w:type="spellEnd"/>
            <w:r w:rsidRPr="00F7037A">
              <w:rPr>
                <w:i/>
                <w:iCs/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F7037A">
              <w:rPr>
                <w:i/>
                <w:iCs/>
                <w:sz w:val="22"/>
                <w:szCs w:val="22"/>
                <w:lang w:val="en-US"/>
              </w:rPr>
              <w:t>Sannikov</w:t>
            </w:r>
            <w:proofErr w:type="spellEnd"/>
            <w:r w:rsidRPr="00F7037A">
              <w:rPr>
                <w:i/>
                <w:iCs/>
                <w:sz w:val="22"/>
                <w:szCs w:val="22"/>
                <w:lang w:val="en-US"/>
              </w:rPr>
              <w:t xml:space="preserve"> A. and </w:t>
            </w:r>
            <w:proofErr w:type="spellStart"/>
            <w:r w:rsidRPr="00F7037A">
              <w:rPr>
                <w:i/>
                <w:iCs/>
                <w:sz w:val="22"/>
                <w:szCs w:val="22"/>
                <w:lang w:val="en-US"/>
              </w:rPr>
              <w:t>Garzaran</w:t>
            </w:r>
            <w:proofErr w:type="spellEnd"/>
            <w:r w:rsidRPr="00F7037A">
              <w:rPr>
                <w:i/>
                <w:iCs/>
                <w:sz w:val="22"/>
                <w:szCs w:val="22"/>
                <w:lang w:val="en-US"/>
              </w:rPr>
              <w:t xml:space="preserve"> M.</w:t>
            </w:r>
            <w:r w:rsidRPr="00F7037A">
              <w:rPr>
                <w:sz w:val="22"/>
                <w:szCs w:val="22"/>
                <w:lang w:val="en-US"/>
              </w:rPr>
              <w:t xml:space="preserve"> Framework for Scalable Intra-Node Collective Operations using Shared Memory // Proc. of the International Conference for High Performance Computing, Networking, Storage, and Analysis </w:t>
            </w:r>
            <w:r w:rsidRPr="00F7037A">
              <w:rPr>
                <w:sz w:val="22"/>
                <w:szCs w:val="22"/>
                <w:lang w:val="en-US"/>
              </w:rPr>
              <w:br/>
              <w:t>(SC-2018), 2018. P. 374</w:t>
            </w:r>
            <w:r w:rsidRPr="00F7037A">
              <w:rPr>
                <w:sz w:val="22"/>
                <w:szCs w:val="22"/>
              </w:rPr>
              <w:t>–</w:t>
            </w:r>
            <w:r w:rsidRPr="00F7037A">
              <w:rPr>
                <w:sz w:val="22"/>
                <w:szCs w:val="22"/>
                <w:lang w:val="en-US"/>
              </w:rPr>
              <w:t>385.</w:t>
            </w:r>
          </w:p>
        </w:tc>
        <w:tc>
          <w:tcPr>
            <w:tcW w:w="5103" w:type="dxa"/>
          </w:tcPr>
          <w:p w14:paraId="2C11BB9C" w14:textId="7E757077" w:rsidR="00F7037A" w:rsidRPr="00F7037A" w:rsidRDefault="00F7037A" w:rsidP="00763E16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Jain S., Kaleem R., </w:t>
            </w:r>
            <w:proofErr w:type="spellStart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Balmana</w:t>
            </w:r>
            <w:proofErr w:type="spellEnd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 M., Langer A., </w:t>
            </w:r>
            <w:proofErr w:type="spellStart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Durnov</w:t>
            </w:r>
            <w:proofErr w:type="spellEnd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Sannikov</w:t>
            </w:r>
            <w:proofErr w:type="spellEnd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 A. and </w:t>
            </w:r>
            <w:proofErr w:type="spellStart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Garzaran</w:t>
            </w:r>
            <w:proofErr w:type="spellEnd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 M. Framework for Scalable Intra-Node Collective Operations using Shared Memory. </w:t>
            </w:r>
            <w:r w:rsidRPr="00F7037A"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Proc. of the International Conference for High Performance Computing, Networking, Storage, and Analysis (SC-2018)</w:t>
            </w:r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, 2018, pp. 374-385.</w:t>
            </w:r>
          </w:p>
        </w:tc>
      </w:tr>
      <w:tr w:rsidR="00F7037A" w:rsidRPr="00893B14" w14:paraId="0B9F849E" w14:textId="77777777" w:rsidTr="00763E16">
        <w:tc>
          <w:tcPr>
            <w:tcW w:w="4673" w:type="dxa"/>
          </w:tcPr>
          <w:p w14:paraId="2590D16A" w14:textId="6552D500" w:rsidR="00F7037A" w:rsidRPr="00F7037A" w:rsidRDefault="00F7037A" w:rsidP="00F7037A">
            <w:pPr>
              <w:pStyle w:val="VSText"/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F7037A">
              <w:rPr>
                <w:i/>
                <w:iCs/>
                <w:sz w:val="22"/>
                <w:szCs w:val="22"/>
                <w:lang w:val="en-US"/>
              </w:rPr>
              <w:t>Brooks E.</w:t>
            </w:r>
            <w:r w:rsidRPr="00F7037A">
              <w:rPr>
                <w:sz w:val="22"/>
                <w:szCs w:val="22"/>
                <w:lang w:val="en-US"/>
              </w:rPr>
              <w:t xml:space="preserve"> The butterfly barrier // Journal of Parallel Programming. 1986. V. 15, Is</w:t>
            </w:r>
            <w:r w:rsidRPr="00F7037A">
              <w:rPr>
                <w:sz w:val="22"/>
                <w:szCs w:val="22"/>
              </w:rPr>
              <w:t>.</w:t>
            </w:r>
            <w:r w:rsidRPr="00F7037A">
              <w:rPr>
                <w:sz w:val="22"/>
                <w:szCs w:val="22"/>
                <w:lang w:val="en-US"/>
              </w:rPr>
              <w:t xml:space="preserve"> 4. P.</w:t>
            </w:r>
            <w:r w:rsidRPr="00F7037A">
              <w:rPr>
                <w:sz w:val="22"/>
                <w:szCs w:val="22"/>
              </w:rPr>
              <w:t xml:space="preserve"> </w:t>
            </w:r>
            <w:r w:rsidRPr="00F7037A">
              <w:rPr>
                <w:sz w:val="22"/>
                <w:szCs w:val="22"/>
                <w:lang w:val="en-US"/>
              </w:rPr>
              <w:t>295–307.</w:t>
            </w:r>
          </w:p>
        </w:tc>
        <w:tc>
          <w:tcPr>
            <w:tcW w:w="5103" w:type="dxa"/>
          </w:tcPr>
          <w:p w14:paraId="3FBE8921" w14:textId="7B6E782A" w:rsidR="00F7037A" w:rsidRPr="00F7037A" w:rsidRDefault="00F7037A" w:rsidP="00763E16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Brooks E. The butterfly barrier. </w:t>
            </w:r>
            <w:r w:rsidRPr="00F7037A"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Journal of Parallel Programming</w:t>
            </w:r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 xml:space="preserve">, 1986, vol. 15, </w:t>
            </w:r>
            <w:proofErr w:type="spellStart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iss</w:t>
            </w:r>
            <w:proofErr w:type="spellEnd"/>
            <w:r w:rsidRPr="00F7037A">
              <w:rPr>
                <w:b w:val="0"/>
                <w:bCs w:val="0"/>
                <w:sz w:val="22"/>
                <w:szCs w:val="22"/>
                <w:lang w:val="en-US"/>
              </w:rPr>
              <w:t>. 4, pp. 295-307.</w:t>
            </w:r>
          </w:p>
        </w:tc>
      </w:tr>
      <w:tr w:rsidR="00F7037A" w:rsidRPr="00AE7F5E" w14:paraId="419D45AE" w14:textId="77777777" w:rsidTr="00763E16">
        <w:tc>
          <w:tcPr>
            <w:tcW w:w="4673" w:type="dxa"/>
          </w:tcPr>
          <w:p w14:paraId="71C60B8C" w14:textId="5EAE681E" w:rsidR="00F7037A" w:rsidRPr="00D85348" w:rsidRDefault="00F7037A" w:rsidP="00F7037A">
            <w:pPr>
              <w:pStyle w:val="11"/>
              <w:spacing w:after="0" w:line="240" w:lineRule="auto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D85348">
              <w:rPr>
                <w:i/>
                <w:sz w:val="22"/>
                <w:szCs w:val="22"/>
              </w:rPr>
              <w:t>Jenkins G. M., Box G.</w:t>
            </w:r>
            <w:r w:rsidRPr="00D85348">
              <w:rPr>
                <w:sz w:val="22"/>
                <w:szCs w:val="22"/>
              </w:rPr>
              <w:t xml:space="preserve"> Time Series Analyses. Forecasting and control. Holden-Day, 1976. 589 p.</w:t>
            </w:r>
          </w:p>
        </w:tc>
        <w:tc>
          <w:tcPr>
            <w:tcW w:w="5103" w:type="dxa"/>
          </w:tcPr>
          <w:p w14:paraId="55B5FC4F" w14:textId="363246D7" w:rsidR="00F7037A" w:rsidRPr="00D85348" w:rsidRDefault="00D85348" w:rsidP="00763E16">
            <w:pPr>
              <w:pStyle w:val="VSParBold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D85348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Jenkins G. M., Box G. </w:t>
            </w:r>
            <w:r w:rsidRPr="00D85348">
              <w:rPr>
                <w:b w:val="0"/>
                <w:bCs w:val="0"/>
                <w:i/>
                <w:sz w:val="22"/>
                <w:szCs w:val="22"/>
                <w:lang w:val="en-US"/>
              </w:rPr>
              <w:t>Time Series Analyses. Forecasting and control</w:t>
            </w:r>
            <w:r w:rsidRPr="00D85348">
              <w:rPr>
                <w:b w:val="0"/>
                <w:bCs w:val="0"/>
                <w:iCs/>
                <w:sz w:val="22"/>
                <w:szCs w:val="22"/>
                <w:lang w:val="en-US"/>
              </w:rPr>
              <w:t>. Holden-Day, 1976</w:t>
            </w:r>
            <w:r w:rsidR="00AE7F5E">
              <w:rPr>
                <w:b w:val="0"/>
                <w:bCs w:val="0"/>
                <w:iCs/>
                <w:sz w:val="22"/>
                <w:szCs w:val="22"/>
                <w:lang w:val="en-US"/>
              </w:rPr>
              <w:t>.</w:t>
            </w:r>
            <w:r w:rsidRPr="00D85348">
              <w:rPr>
                <w:b w:val="0"/>
                <w:bCs w:val="0"/>
                <w:iCs/>
                <w:sz w:val="22"/>
                <w:szCs w:val="22"/>
                <w:lang w:val="en-US"/>
              </w:rPr>
              <w:t xml:space="preserve"> 589 p.</w:t>
            </w:r>
          </w:p>
        </w:tc>
      </w:tr>
    </w:tbl>
    <w:p w14:paraId="10335DE3" w14:textId="77777777" w:rsidR="00F65CD8" w:rsidRPr="007B335F" w:rsidRDefault="00F65CD8" w:rsidP="00F65CD8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E5E87F" w14:textId="77777777" w:rsidR="00F65CD8" w:rsidRPr="007B335F" w:rsidRDefault="00F65CD8" w:rsidP="00F65CD8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8FFE96" w14:textId="23A02054" w:rsidR="00F65CD8" w:rsidRPr="008200D3" w:rsidRDefault="00F65CD8" w:rsidP="00F65CD8">
      <w:pPr>
        <w:spacing w:before="120" w:after="120"/>
        <w:ind w:left="397" w:hanging="397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7.  </w:t>
      </w:r>
      <w:r w:rsidRPr="008200D3">
        <w:rPr>
          <w:rFonts w:ascii="Times New Roman" w:hAnsi="Times New Roman" w:cs="Times New Roman"/>
          <w:b/>
          <w:bCs/>
        </w:rPr>
        <w:t>Перевод наиболее часто встречающихся элементов библиографической записи</w:t>
      </w:r>
    </w:p>
    <w:tbl>
      <w:tblPr>
        <w:tblW w:w="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506"/>
      </w:tblGrid>
      <w:tr w:rsidR="00F65CD8" w:rsidRPr="008200D3" w14:paraId="46223F85" w14:textId="77777777" w:rsidTr="000C21DD">
        <w:trPr>
          <w:tblHeader/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39268BA5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Элемент русского описания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16C819E7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Английский эквивалент</w:t>
            </w:r>
          </w:p>
        </w:tc>
      </w:tr>
      <w:tr w:rsidR="00F65CD8" w:rsidRPr="008200D3" w14:paraId="433AAC73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2AEB9CC5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2BEA0809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D8" w:rsidRPr="008200D3" w14:paraId="4954DE73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3CF69B82" w14:textId="5AA04840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32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5BB89AFF" w14:textId="6A7FCF30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4-32</w:t>
            </w:r>
          </w:p>
        </w:tc>
      </w:tr>
      <w:tr w:rsidR="00F65CD8" w:rsidRPr="008200D3" w14:paraId="422F0B37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57E6CF65" w14:textId="204F3FC3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4CAF4BEE" w14:textId="747108F9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F65CD8" w:rsidRPr="008200D3" w14:paraId="48EDA724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21CE261B" w14:textId="30281FAB" w:rsidR="00F65CD8" w:rsidRPr="008200D3" w:rsidRDefault="007B335F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CD8" w:rsidRPr="008200D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F65C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7C98AD93" w14:textId="7AED14A2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65CD8" w:rsidRPr="008200D3" w14:paraId="1B017E78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6031ED4A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76690838" w14:textId="02E114D4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65CD8" w:rsidRPr="008200D3" w14:paraId="7CBAF6F5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235D6FE7" w14:textId="3CDB62AB" w:rsidR="00F65CD8" w:rsidRPr="008200D3" w:rsidRDefault="007B335F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5CD8"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529AAE22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D8" w:rsidRPr="008200D3" w14:paraId="240E8DF9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2BA113EF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5D868646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</w:tr>
      <w:tr w:rsidR="00F65CD8" w:rsidRPr="008200D3" w14:paraId="35514A5F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5D694519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Изд. 2-е, </w:t>
            </w: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 и доп.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2A8CC067" w14:textId="02E82BFA" w:rsidR="00F65CD8" w:rsidRPr="008200D3" w:rsidRDefault="000C21DD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CD8" w:rsidRPr="008200D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F65CD8"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D8" w:rsidRPr="008200D3" w14:paraId="34D8DED5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0A9EEA1E" w14:textId="229F4987" w:rsidR="00F65CD8" w:rsidRPr="00F65CD8" w:rsidRDefault="00F65CD8" w:rsidP="00763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ред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0D883EF1" w14:textId="1912BEF9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CD8" w:rsidRPr="008200D3" w14:paraId="28FBFB67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7EE96E10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5C30501A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</w:p>
        </w:tc>
      </w:tr>
      <w:tr w:rsidR="00F65CD8" w:rsidRPr="008200D3" w14:paraId="394C8C80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5D908EF6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0DC94917" w14:textId="77777777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65CD8" w:rsidRPr="008200D3" w14:paraId="7EC5BB3A" w14:textId="77777777" w:rsidTr="000C21DD">
        <w:trPr>
          <w:jc w:val="center"/>
        </w:trPr>
        <w:tc>
          <w:tcPr>
            <w:tcW w:w="3339" w:type="dxa"/>
            <w:shd w:val="clear" w:color="auto" w:fill="auto"/>
            <w:vAlign w:val="center"/>
            <w:hideMark/>
          </w:tcPr>
          <w:p w14:paraId="1EAA65B9" w14:textId="32ADD1C5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6" w:type="dxa"/>
            <w:shd w:val="clear" w:color="auto" w:fill="auto"/>
            <w:vAlign w:val="center"/>
            <w:hideMark/>
          </w:tcPr>
          <w:p w14:paraId="0A0D31B2" w14:textId="50108713" w:rsidR="00F65CD8" w:rsidRPr="008200D3" w:rsidRDefault="00F65CD8" w:rsidP="0076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>accessed</w:t>
            </w:r>
            <w:proofErr w:type="spellEnd"/>
            <w:r w:rsidRPr="0082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1DD" w:rsidRPr="008200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1DD" w:rsidRPr="008200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C21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E215F85" w14:textId="77777777" w:rsidR="00F7037A" w:rsidRPr="00F7037A" w:rsidRDefault="00F7037A" w:rsidP="0061158D">
      <w:pPr>
        <w:shd w:val="clear" w:color="auto" w:fill="FFFFFF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7037A" w:rsidRPr="00F7037A" w:rsidSect="00D85348">
      <w:headerReference w:type="default" r:id="rId8"/>
      <w:pgSz w:w="11906" w:h="16838"/>
      <w:pgMar w:top="1134" w:right="1134" w:bottom="1134" w:left="1134" w:header="431" w:footer="4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B18D" w14:textId="77777777" w:rsidR="00144707" w:rsidRDefault="00144707" w:rsidP="00D85348">
      <w:r>
        <w:separator/>
      </w:r>
    </w:p>
  </w:endnote>
  <w:endnote w:type="continuationSeparator" w:id="0">
    <w:p w14:paraId="59D317DF" w14:textId="77777777" w:rsidR="00144707" w:rsidRDefault="00144707" w:rsidP="00D8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C56D" w14:textId="77777777" w:rsidR="00144707" w:rsidRDefault="00144707" w:rsidP="00D85348">
      <w:r>
        <w:separator/>
      </w:r>
    </w:p>
  </w:footnote>
  <w:footnote w:type="continuationSeparator" w:id="0">
    <w:p w14:paraId="6A1F8AFC" w14:textId="77777777" w:rsidR="00144707" w:rsidRDefault="00144707" w:rsidP="00D8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28522878"/>
      <w:docPartObj>
        <w:docPartGallery w:val="Page Numbers (Top of Page)"/>
        <w:docPartUnique/>
      </w:docPartObj>
    </w:sdtPr>
    <w:sdtContent>
      <w:p w14:paraId="5A458176" w14:textId="64C95C29" w:rsidR="00D85348" w:rsidRPr="00D85348" w:rsidRDefault="00D85348" w:rsidP="00D85348">
        <w:pPr>
          <w:pStyle w:val="a8"/>
          <w:rPr>
            <w:sz w:val="20"/>
            <w:szCs w:val="20"/>
          </w:rPr>
        </w:pPr>
        <w:r w:rsidRPr="00D85348">
          <w:rPr>
            <w:sz w:val="20"/>
            <w:szCs w:val="20"/>
          </w:rPr>
          <w:fldChar w:fldCharType="begin"/>
        </w:r>
        <w:r w:rsidRPr="00D85348">
          <w:rPr>
            <w:sz w:val="20"/>
            <w:szCs w:val="20"/>
          </w:rPr>
          <w:instrText>PAGE   \* MERGEFORMAT</w:instrText>
        </w:r>
        <w:r w:rsidRPr="00D85348">
          <w:rPr>
            <w:sz w:val="20"/>
            <w:szCs w:val="20"/>
          </w:rPr>
          <w:fldChar w:fldCharType="separate"/>
        </w:r>
        <w:r w:rsidRPr="00D85348">
          <w:rPr>
            <w:sz w:val="20"/>
            <w:szCs w:val="20"/>
          </w:rPr>
          <w:t>2</w:t>
        </w:r>
        <w:r w:rsidRPr="00D85348">
          <w:rPr>
            <w:sz w:val="20"/>
            <w:szCs w:val="20"/>
          </w:rPr>
          <w:fldChar w:fldCharType="end"/>
        </w:r>
      </w:p>
    </w:sdtContent>
  </w:sdt>
  <w:p w14:paraId="1EA6CBC2" w14:textId="77777777" w:rsidR="00D85348" w:rsidRPr="00D85348" w:rsidRDefault="00D85348" w:rsidP="00D85348">
    <w:pPr>
      <w:pStyle w:val="a8"/>
      <w:jc w:val="both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57D"/>
    <w:multiLevelType w:val="hybridMultilevel"/>
    <w:tmpl w:val="1530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E0D"/>
    <w:multiLevelType w:val="hybridMultilevel"/>
    <w:tmpl w:val="FB464FAA"/>
    <w:lvl w:ilvl="0" w:tplc="740216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ED203BB"/>
    <w:multiLevelType w:val="multilevel"/>
    <w:tmpl w:val="A97E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D5DA4"/>
    <w:multiLevelType w:val="multilevel"/>
    <w:tmpl w:val="26BD5DA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0334BB2"/>
    <w:multiLevelType w:val="multilevel"/>
    <w:tmpl w:val="2958756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5" w15:restartNumberingAfterBreak="0">
    <w:nsid w:val="32F80B23"/>
    <w:multiLevelType w:val="hybridMultilevel"/>
    <w:tmpl w:val="5138629C"/>
    <w:lvl w:ilvl="0" w:tplc="8552268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9BE7915"/>
    <w:multiLevelType w:val="hybridMultilevel"/>
    <w:tmpl w:val="E36AEA1A"/>
    <w:lvl w:ilvl="0" w:tplc="740216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62F40A9"/>
    <w:multiLevelType w:val="multilevel"/>
    <w:tmpl w:val="C87A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655AB"/>
    <w:multiLevelType w:val="multilevel"/>
    <w:tmpl w:val="C1FA3FF8"/>
    <w:styleLink w:val="VSRe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755331">
    <w:abstractNumId w:val="1"/>
  </w:num>
  <w:num w:numId="2" w16cid:durableId="138888452">
    <w:abstractNumId w:val="4"/>
  </w:num>
  <w:num w:numId="3" w16cid:durableId="309872514">
    <w:abstractNumId w:val="5"/>
  </w:num>
  <w:num w:numId="4" w16cid:durableId="171191806">
    <w:abstractNumId w:val="3"/>
  </w:num>
  <w:num w:numId="5" w16cid:durableId="1788500976">
    <w:abstractNumId w:val="0"/>
  </w:num>
  <w:num w:numId="6" w16cid:durableId="1585915583">
    <w:abstractNumId w:val="6"/>
  </w:num>
  <w:num w:numId="7" w16cid:durableId="369187820">
    <w:abstractNumId w:val="7"/>
  </w:num>
  <w:num w:numId="8" w16cid:durableId="522207261">
    <w:abstractNumId w:val="2"/>
  </w:num>
  <w:num w:numId="9" w16cid:durableId="1518957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3B"/>
    <w:rsid w:val="00024D37"/>
    <w:rsid w:val="00050195"/>
    <w:rsid w:val="00061C41"/>
    <w:rsid w:val="000B2C35"/>
    <w:rsid w:val="000C21DD"/>
    <w:rsid w:val="000F7B17"/>
    <w:rsid w:val="00103F09"/>
    <w:rsid w:val="00144707"/>
    <w:rsid w:val="001663F1"/>
    <w:rsid w:val="001F0746"/>
    <w:rsid w:val="00210E0D"/>
    <w:rsid w:val="00221DFE"/>
    <w:rsid w:val="00247859"/>
    <w:rsid w:val="00253DFC"/>
    <w:rsid w:val="00276B8A"/>
    <w:rsid w:val="002854D5"/>
    <w:rsid w:val="00295B1D"/>
    <w:rsid w:val="002B65B8"/>
    <w:rsid w:val="002D3AE8"/>
    <w:rsid w:val="002E0F4A"/>
    <w:rsid w:val="002F61EF"/>
    <w:rsid w:val="00325A6A"/>
    <w:rsid w:val="0032686E"/>
    <w:rsid w:val="00461B67"/>
    <w:rsid w:val="00462B11"/>
    <w:rsid w:val="00474185"/>
    <w:rsid w:val="004A09D2"/>
    <w:rsid w:val="004D049A"/>
    <w:rsid w:val="00511B39"/>
    <w:rsid w:val="00586CF4"/>
    <w:rsid w:val="005D3EAD"/>
    <w:rsid w:val="0061158D"/>
    <w:rsid w:val="00643ACB"/>
    <w:rsid w:val="00697147"/>
    <w:rsid w:val="006B48A2"/>
    <w:rsid w:val="006C0B55"/>
    <w:rsid w:val="006C0E75"/>
    <w:rsid w:val="006C119E"/>
    <w:rsid w:val="0071369F"/>
    <w:rsid w:val="00741B0F"/>
    <w:rsid w:val="00752BE5"/>
    <w:rsid w:val="00784AAE"/>
    <w:rsid w:val="007B335F"/>
    <w:rsid w:val="007B55D8"/>
    <w:rsid w:val="008358DD"/>
    <w:rsid w:val="00845435"/>
    <w:rsid w:val="008551B8"/>
    <w:rsid w:val="008754A1"/>
    <w:rsid w:val="00893B14"/>
    <w:rsid w:val="008B7936"/>
    <w:rsid w:val="008E440C"/>
    <w:rsid w:val="00972ACE"/>
    <w:rsid w:val="0097360F"/>
    <w:rsid w:val="009821F4"/>
    <w:rsid w:val="0098697F"/>
    <w:rsid w:val="00A1377D"/>
    <w:rsid w:val="00A24F78"/>
    <w:rsid w:val="00AA6CCA"/>
    <w:rsid w:val="00AE7F5E"/>
    <w:rsid w:val="00B271AC"/>
    <w:rsid w:val="00B829B0"/>
    <w:rsid w:val="00B82CA5"/>
    <w:rsid w:val="00B923C2"/>
    <w:rsid w:val="00B94D94"/>
    <w:rsid w:val="00BC6515"/>
    <w:rsid w:val="00BE15A1"/>
    <w:rsid w:val="00BE3BF4"/>
    <w:rsid w:val="00C97CCF"/>
    <w:rsid w:val="00CA4201"/>
    <w:rsid w:val="00CA77A1"/>
    <w:rsid w:val="00D72161"/>
    <w:rsid w:val="00D85348"/>
    <w:rsid w:val="00DB58D5"/>
    <w:rsid w:val="00DC3A93"/>
    <w:rsid w:val="00E22B0B"/>
    <w:rsid w:val="00E339F3"/>
    <w:rsid w:val="00E64A3B"/>
    <w:rsid w:val="00E6736E"/>
    <w:rsid w:val="00EB65DF"/>
    <w:rsid w:val="00ED4520"/>
    <w:rsid w:val="00ED7C1C"/>
    <w:rsid w:val="00F5087C"/>
    <w:rsid w:val="00F6513F"/>
    <w:rsid w:val="00F65CD8"/>
    <w:rsid w:val="00F7037A"/>
    <w:rsid w:val="00FA27D1"/>
    <w:rsid w:val="00FC116D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AA89"/>
  <w15:chartTrackingRefBased/>
  <w15:docId w15:val="{118431C3-BFC3-4364-828E-9B944CC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" w:eastAsiaTheme="minorHAnsi" w:hAnsi="TimesNewRoman" w:cs="TimesNew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13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A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3A93"/>
    <w:rPr>
      <w:color w:val="605E5C"/>
      <w:shd w:val="clear" w:color="auto" w:fill="E1DFDD"/>
    </w:rPr>
  </w:style>
  <w:style w:type="character" w:styleId="a6">
    <w:name w:val="Emphasis"/>
    <w:qFormat/>
    <w:rsid w:val="00741B0F"/>
    <w:rPr>
      <w:i/>
      <w:iCs/>
    </w:rPr>
  </w:style>
  <w:style w:type="table" w:styleId="a7">
    <w:name w:val="Table Grid"/>
    <w:basedOn w:val="a1"/>
    <w:uiPriority w:val="39"/>
    <w:rsid w:val="00CA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Par">
    <w:name w:val="VS Par"/>
    <w:basedOn w:val="a"/>
    <w:link w:val="VSPar0"/>
    <w:rsid w:val="00474185"/>
    <w:pPr>
      <w:tabs>
        <w:tab w:val="left" w:pos="397"/>
        <w:tab w:val="right" w:pos="9639"/>
      </w:tabs>
      <w:autoSpaceDE w:val="0"/>
      <w:autoSpaceDN w:val="0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SPar0">
    <w:name w:val="VS Par Знак Знак"/>
    <w:link w:val="VSPar"/>
    <w:rsid w:val="00474185"/>
    <w:rPr>
      <w:rFonts w:ascii="Times New Roman" w:eastAsia="Times New Roman" w:hAnsi="Times New Roman" w:cs="Times New Roman"/>
      <w:sz w:val="24"/>
      <w:szCs w:val="20"/>
    </w:rPr>
  </w:style>
  <w:style w:type="paragraph" w:customStyle="1" w:styleId="VSParBold">
    <w:name w:val="VS Par Bold"/>
    <w:basedOn w:val="a"/>
    <w:rsid w:val="00474185"/>
    <w:pPr>
      <w:tabs>
        <w:tab w:val="right" w:pos="397"/>
        <w:tab w:val="right" w:pos="9639"/>
      </w:tabs>
      <w:autoSpaceDE w:val="0"/>
      <w:autoSpaceDN w:val="0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VSText">
    <w:name w:val="VS Text"/>
    <w:basedOn w:val="a"/>
    <w:next w:val="VSPar"/>
    <w:link w:val="VSText0"/>
    <w:qFormat/>
    <w:rsid w:val="002D3AE8"/>
    <w:pPr>
      <w:tabs>
        <w:tab w:val="right" w:pos="397"/>
        <w:tab w:val="right" w:pos="9639"/>
      </w:tabs>
      <w:autoSpaceDE w:val="0"/>
      <w:autoSpaceDN w:val="0"/>
      <w:spacing w:after="160" w:line="259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SText0">
    <w:name w:val="VS Text Знак Знак"/>
    <w:link w:val="VSText"/>
    <w:qFormat/>
    <w:rsid w:val="002D3AE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65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VSRef">
    <w:name w:val="VS Ref"/>
    <w:basedOn w:val="a2"/>
    <w:rsid w:val="00F7037A"/>
    <w:pPr>
      <w:numPr>
        <w:numId w:val="9"/>
      </w:numPr>
    </w:pPr>
  </w:style>
  <w:style w:type="paragraph" w:customStyle="1" w:styleId="11">
    <w:name w:val="Абзац списка1"/>
    <w:basedOn w:val="a"/>
    <w:uiPriority w:val="34"/>
    <w:qFormat/>
    <w:rsid w:val="00F7037A"/>
    <w:pPr>
      <w:autoSpaceDE w:val="0"/>
      <w:autoSpaceDN w:val="0"/>
      <w:spacing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D85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5348"/>
  </w:style>
  <w:style w:type="paragraph" w:styleId="aa">
    <w:name w:val="footer"/>
    <w:basedOn w:val="a"/>
    <w:link w:val="ab"/>
    <w:uiPriority w:val="99"/>
    <w:unhideWhenUsed/>
    <w:rsid w:val="00D85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5348"/>
  </w:style>
  <w:style w:type="character" w:styleId="ac">
    <w:name w:val="FollowedHyperlink"/>
    <w:basedOn w:val="a0"/>
    <w:uiPriority w:val="99"/>
    <w:semiHidden/>
    <w:unhideWhenUsed/>
    <w:rsid w:val="00AE7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l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Галкина</dc:creator>
  <cp:keywords/>
  <dc:description/>
  <cp:lastModifiedBy>Марина Галкина</cp:lastModifiedBy>
  <cp:revision>27</cp:revision>
  <dcterms:created xsi:type="dcterms:W3CDTF">2022-08-18T16:31:00Z</dcterms:created>
  <dcterms:modified xsi:type="dcterms:W3CDTF">2023-02-18T14:28:00Z</dcterms:modified>
</cp:coreProperties>
</file>